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95F5" w14:textId="77777777" w:rsidR="00161254" w:rsidRPr="00901A29" w:rsidRDefault="0016125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901A29">
        <w:rPr>
          <w:rFonts w:cs="Times New Roman"/>
          <w:b/>
          <w:sz w:val="40"/>
          <w:szCs w:val="24"/>
        </w:rPr>
        <w:t xml:space="preserve">Debreceni </w:t>
      </w:r>
      <w:bookmarkStart w:id="0" w:name="_GoBack"/>
      <w:bookmarkEnd w:id="0"/>
      <w:r w:rsidRPr="00901A29">
        <w:rPr>
          <w:rFonts w:cs="Times New Roman"/>
          <w:b/>
          <w:sz w:val="40"/>
          <w:szCs w:val="24"/>
        </w:rPr>
        <w:t>Egyetem</w:t>
      </w:r>
    </w:p>
    <w:p w14:paraId="7D198A47" w14:textId="15793E9F" w:rsidR="00161254" w:rsidRDefault="00134147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Műszaki</w:t>
      </w:r>
      <w:r w:rsidR="00161254" w:rsidRPr="00901A29">
        <w:rPr>
          <w:rFonts w:cs="Times New Roman"/>
          <w:b/>
          <w:sz w:val="40"/>
          <w:szCs w:val="24"/>
        </w:rPr>
        <w:t xml:space="preserve"> Kar</w:t>
      </w:r>
    </w:p>
    <w:p w14:paraId="676418ED" w14:textId="766E6DB5" w:rsidR="00904448" w:rsidRPr="00901A29" w:rsidRDefault="00CB5B69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Műszaki Menedzsment és Vállalkozási</w:t>
      </w:r>
      <w:r w:rsidR="00904448">
        <w:rPr>
          <w:rFonts w:cs="Times New Roman"/>
          <w:b/>
          <w:sz w:val="40"/>
          <w:szCs w:val="24"/>
        </w:rPr>
        <w:t xml:space="preserve"> Tanszék</w:t>
      </w:r>
    </w:p>
    <w:p w14:paraId="57DAC16C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4246C980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30AD0925" w14:textId="77777777" w:rsidR="00161254" w:rsidRDefault="000A53F0" w:rsidP="000A53F0">
      <w:pPr>
        <w:spacing w:after="0" w:line="240" w:lineRule="auto"/>
        <w:jc w:val="center"/>
        <w:rPr>
          <w:rFonts w:cs="Times New Roman"/>
          <w:szCs w:val="24"/>
        </w:rPr>
      </w:pPr>
      <w:r w:rsidRPr="00D6536C">
        <w:rPr>
          <w:noProof/>
          <w:lang w:eastAsia="hu-HU"/>
        </w:rPr>
        <w:drawing>
          <wp:inline distT="0" distB="0" distL="0" distR="0" wp14:anchorId="2406962B" wp14:editId="097CA3D4">
            <wp:extent cx="1691640" cy="16916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9B84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80F174E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CB30C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092DF6F0" w14:textId="77777777" w:rsidR="00161254" w:rsidRPr="00901A29" w:rsidRDefault="00901A29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901A29">
        <w:rPr>
          <w:rFonts w:ascii="Times New Roman" w:hAnsi="Times New Roman" w:cs="Times New Roman"/>
          <w:b/>
          <w:sz w:val="36"/>
        </w:rPr>
        <w:t>PÁLYÁZATI FELHÍVÁS</w:t>
      </w:r>
    </w:p>
    <w:p w14:paraId="4366F9A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0854D4B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4069D3C6" w14:textId="51562578" w:rsidR="00904448" w:rsidRPr="001C3E0C" w:rsidRDefault="00904448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E0C">
        <w:rPr>
          <w:rFonts w:ascii="Times New Roman" w:hAnsi="Times New Roman" w:cs="Times New Roman"/>
          <w:b/>
          <w:sz w:val="36"/>
          <w:szCs w:val="36"/>
        </w:rPr>
        <w:t xml:space="preserve">A jövő tudósai – fiatal kutatói </w:t>
      </w:r>
      <w:r w:rsidR="00CB5B69" w:rsidRPr="001C3E0C">
        <w:rPr>
          <w:rFonts w:ascii="Times New Roman" w:hAnsi="Times New Roman" w:cs="Times New Roman"/>
          <w:b/>
          <w:sz w:val="36"/>
          <w:szCs w:val="36"/>
        </w:rPr>
        <w:t>támogatás</w:t>
      </w:r>
    </w:p>
    <w:p w14:paraId="160DA2E5" w14:textId="3AA8B795" w:rsidR="00F219AB" w:rsidRDefault="00155366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E0C">
        <w:rPr>
          <w:rFonts w:ascii="Times New Roman" w:hAnsi="Times New Roman" w:cs="Times New Roman"/>
          <w:b/>
          <w:sz w:val="36"/>
          <w:szCs w:val="36"/>
        </w:rPr>
        <w:t>2</w:t>
      </w:r>
      <w:r w:rsidR="00F219AB" w:rsidRPr="001C3E0C">
        <w:rPr>
          <w:rFonts w:ascii="Times New Roman" w:hAnsi="Times New Roman" w:cs="Times New Roman"/>
          <w:b/>
          <w:sz w:val="36"/>
          <w:szCs w:val="36"/>
        </w:rPr>
        <w:t>.4.2.</w:t>
      </w:r>
    </w:p>
    <w:p w14:paraId="25493F49" w14:textId="60C22E37" w:rsidR="00904448" w:rsidRDefault="00155366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366">
        <w:rPr>
          <w:rFonts w:ascii="Times New Roman" w:hAnsi="Times New Roman" w:cs="Times New Roman"/>
          <w:b/>
          <w:sz w:val="36"/>
          <w:szCs w:val="36"/>
        </w:rPr>
        <w:t xml:space="preserve">DE </w:t>
      </w:r>
      <w:r>
        <w:rPr>
          <w:rFonts w:ascii="Times New Roman" w:hAnsi="Times New Roman" w:cs="Times New Roman"/>
          <w:b/>
          <w:sz w:val="36"/>
          <w:szCs w:val="36"/>
        </w:rPr>
        <w:t>M</w:t>
      </w:r>
      <w:r w:rsidRPr="00155366">
        <w:rPr>
          <w:rFonts w:ascii="Times New Roman" w:hAnsi="Times New Roman" w:cs="Times New Roman"/>
          <w:b/>
          <w:sz w:val="36"/>
          <w:szCs w:val="36"/>
        </w:rPr>
        <w:t>K-</w:t>
      </w:r>
      <w:proofErr w:type="spellStart"/>
      <w:r w:rsidRPr="00155366">
        <w:rPr>
          <w:rFonts w:ascii="Times New Roman" w:hAnsi="Times New Roman" w:cs="Times New Roman"/>
          <w:b/>
          <w:sz w:val="36"/>
          <w:szCs w:val="36"/>
        </w:rPr>
        <w:t>val</w:t>
      </w:r>
      <w:proofErr w:type="spellEnd"/>
      <w:r w:rsidRPr="00155366">
        <w:rPr>
          <w:rFonts w:ascii="Times New Roman" w:hAnsi="Times New Roman" w:cs="Times New Roman"/>
          <w:b/>
          <w:sz w:val="36"/>
          <w:szCs w:val="36"/>
        </w:rPr>
        <w:t xml:space="preserve"> munkaviszonyban álló fiatal kutatónak minősülő </w:t>
      </w:r>
      <w:r>
        <w:rPr>
          <w:rFonts w:ascii="Times New Roman" w:hAnsi="Times New Roman" w:cs="Times New Roman"/>
          <w:b/>
          <w:sz w:val="36"/>
          <w:szCs w:val="36"/>
        </w:rPr>
        <w:t xml:space="preserve">munkavállalók </w:t>
      </w:r>
      <w:r w:rsidR="00904448">
        <w:rPr>
          <w:rFonts w:ascii="Times New Roman" w:hAnsi="Times New Roman" w:cs="Times New Roman"/>
          <w:b/>
          <w:sz w:val="36"/>
          <w:szCs w:val="36"/>
        </w:rPr>
        <w:t>részére</w:t>
      </w:r>
    </w:p>
    <w:p w14:paraId="50BB8DE7" w14:textId="77777777" w:rsidR="00904448" w:rsidRDefault="00904448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748E5E" w14:textId="3E0D7EE5" w:rsidR="00CB30C4" w:rsidRPr="002F11F5" w:rsidRDefault="002F11F5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</w:p>
    <w:p w14:paraId="488685B0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3461D6" w14:textId="77777777" w:rsidR="002F11F5" w:rsidRDefault="002F11F5" w:rsidP="00563635">
      <w:pPr>
        <w:pStyle w:val="Default"/>
        <w:jc w:val="center"/>
        <w:rPr>
          <w:rFonts w:ascii="Times New Roman" w:hAnsi="Times New Roman" w:cs="Times New Roman"/>
        </w:rPr>
      </w:pPr>
    </w:p>
    <w:p w14:paraId="2A9A2C41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3DA80171" w14:textId="77777777" w:rsidR="00904448" w:rsidRDefault="00904448" w:rsidP="009835F6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14:paraId="7DDD4498" w14:textId="78C521A0" w:rsidR="00161254" w:rsidRDefault="00161254" w:rsidP="005454A1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</w:t>
      </w:r>
    </w:p>
    <w:p w14:paraId="2C9D841D" w14:textId="61D9BA18" w:rsidR="00161254" w:rsidRDefault="00161254" w:rsidP="005454A1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04448">
        <w:rPr>
          <w:rFonts w:ascii="Times New Roman" w:hAnsi="Times New Roman" w:cs="Times New Roman"/>
        </w:rPr>
        <w:t>20.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4738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80BDC" w14:textId="525168A9" w:rsidR="005B6579" w:rsidRPr="00904448" w:rsidRDefault="005B6579" w:rsidP="00904448">
          <w:pPr>
            <w:pStyle w:val="Tartalomjegyzkcmsora"/>
            <w:spacing w:after="240" w:line="240" w:lineRule="auto"/>
            <w:jc w:val="center"/>
            <w:rPr>
              <w:rFonts w:cs="Times New Roman"/>
              <w:szCs w:val="24"/>
            </w:rPr>
          </w:pPr>
          <w:r w:rsidRPr="00F90147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Tartalom</w:t>
          </w:r>
        </w:p>
        <w:p w14:paraId="6D964C15" w14:textId="77777777" w:rsidR="001337D0" w:rsidRDefault="001337D0">
          <w:pPr>
            <w:pStyle w:val="TJ1"/>
            <w:tabs>
              <w:tab w:val="right" w:leader="dot" w:pos="9060"/>
            </w:tabs>
            <w:rPr>
              <w:rFonts w:cs="Times New Roman"/>
              <w:szCs w:val="24"/>
            </w:rPr>
          </w:pPr>
        </w:p>
        <w:p w14:paraId="143129AC" w14:textId="4AB1A10E" w:rsidR="00785143" w:rsidRDefault="005B657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5B6579">
            <w:rPr>
              <w:rFonts w:cs="Times New Roman"/>
              <w:szCs w:val="24"/>
            </w:rPr>
            <w:fldChar w:fldCharType="begin"/>
          </w:r>
          <w:r w:rsidRPr="005B6579">
            <w:rPr>
              <w:rFonts w:cs="Times New Roman"/>
              <w:szCs w:val="24"/>
            </w:rPr>
            <w:instrText xml:space="preserve"> TOC \o "1-3" \h \z \u </w:instrText>
          </w:r>
          <w:r w:rsidRPr="005B6579">
            <w:rPr>
              <w:rFonts w:cs="Times New Roman"/>
              <w:szCs w:val="24"/>
            </w:rPr>
            <w:fldChar w:fldCharType="separate"/>
          </w:r>
          <w:hyperlink w:anchor="_Toc56516575" w:history="1">
            <w:r w:rsidR="00785143" w:rsidRPr="005D6840">
              <w:rPr>
                <w:rStyle w:val="Hiperhivatkozs"/>
                <w:noProof/>
              </w:rPr>
              <w:t>1. Bevezető, a pályázat célja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_Toc56516575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3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3D1879B6" w14:textId="51767061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76" w:history="1">
            <w:r w:rsidR="00785143" w:rsidRPr="005D6840">
              <w:rPr>
                <w:rStyle w:val="Hiperhivatkozs"/>
                <w:noProof/>
              </w:rPr>
              <w:t>2. A támogatás formája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_Toc56516576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3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6F0206DE" w14:textId="459E0FB2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77" w:history="1">
            <w:r w:rsidR="00785143" w:rsidRPr="005D6840">
              <w:rPr>
                <w:rStyle w:val="Hiperhivatkozs"/>
                <w:noProof/>
              </w:rPr>
              <w:t>3. Kutatási téma meghatározása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_Toc56516577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4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3BCE64FD" w14:textId="06DE04AF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78" w:history="1">
            <w:r w:rsidR="00785143" w:rsidRPr="005D6840">
              <w:rPr>
                <w:rStyle w:val="Hiperhivatkozs"/>
                <w:noProof/>
              </w:rPr>
              <w:t>4. Pályázat benyújtására jogosultak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_Toc56516578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4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78051EF0" w14:textId="1FB87B5D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79" w:history="1">
            <w:r w:rsidR="00785143" w:rsidRPr="005D6840">
              <w:rPr>
                <w:rStyle w:val="Hiperhivatkozs"/>
                <w:noProof/>
              </w:rPr>
              <w:t>5. Kizáró okok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_Toc56516579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5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7780E601" w14:textId="1E41FBF7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0" w:history="1">
            <w:r w:rsidR="00785143" w:rsidRPr="005D6840">
              <w:rPr>
                <w:rStyle w:val="Hiperhivatkozs"/>
                <w:noProof/>
              </w:rPr>
              <w:t>6. A rendelkezésre álló keretösszeg, támogatásban részesíthető Pályázók száma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_Toc56516580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5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2704A847" w14:textId="4F1B3E75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1" w:history="1">
            <w:r w:rsidR="00785143" w:rsidRPr="005D6840">
              <w:rPr>
                <w:rStyle w:val="Hiperhivatkozs"/>
                <w:noProof/>
              </w:rPr>
              <w:t>7. A pályázat irányítója és lebonyolítói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_Toc56516581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6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78B885A1" w14:textId="0AD7B023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2" w:history="1">
            <w:r w:rsidR="00785143" w:rsidRPr="005D6840">
              <w:rPr>
                <w:rStyle w:val="Hiperhivatkozs"/>
                <w:noProof/>
              </w:rPr>
              <w:t>8. Támogatási időszak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_Toc56516582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6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59EB6986" w14:textId="0D7C6E66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3" w:history="1">
            <w:r w:rsidR="00785143" w:rsidRPr="005D6840">
              <w:rPr>
                <w:rStyle w:val="Hiperhivatkozs"/>
                <w:noProof/>
              </w:rPr>
              <w:t>9. A pályázatok benyújtásának határideje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_Toc56516583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6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373C1338" w14:textId="5B289ACA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4" w:history="1">
            <w:r w:rsidR="00785143" w:rsidRPr="005D6840">
              <w:rPr>
                <w:rStyle w:val="Hiperhivatkozs"/>
                <w:noProof/>
              </w:rPr>
              <w:t>10. Benyújtható pályázatok száma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_Toc56516584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6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16BA2782" w14:textId="4104A737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5" w:history="1">
            <w:r w:rsidR="00785143" w:rsidRPr="005D6840">
              <w:rPr>
                <w:rStyle w:val="Hiperhivatkozs"/>
                <w:noProof/>
              </w:rPr>
              <w:t>11. A pályázatok benyújtásának módja és helye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_Toc56516585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6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7E8A69BC" w14:textId="3CAC9858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6" w:history="1">
            <w:r w:rsidR="00785143" w:rsidRPr="005D6840">
              <w:rPr>
                <w:rStyle w:val="Hiperhivatkozs"/>
                <w:noProof/>
              </w:rPr>
              <w:t>12. A támogatás finanszírozásának módja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_Toc56516586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7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1F074464" w14:textId="4CCB6622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7" w:history="1">
            <w:r w:rsidR="00785143" w:rsidRPr="005D6840">
              <w:rPr>
                <w:rStyle w:val="Hiperhivatkozs"/>
                <w:noProof/>
              </w:rPr>
              <w:t>13. A támogatás felhasználása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_Toc56516587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7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74D763CD" w14:textId="0C7D217E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8" w:history="1">
            <w:r w:rsidR="00785143" w:rsidRPr="005D6840">
              <w:rPr>
                <w:rStyle w:val="Hiperhivatkozs"/>
                <w:noProof/>
              </w:rPr>
              <w:t>14. A pályázat benyújtásához szükséges dokumentumok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_Toc56516588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7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061CA783" w14:textId="3F0CC590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89" w:history="1">
            <w:r w:rsidR="00785143" w:rsidRPr="005D6840">
              <w:rPr>
                <w:rStyle w:val="Hiperhivatkozs"/>
                <w:noProof/>
              </w:rPr>
              <w:t>15. A pályázat érvényességének formai ellenőrzése, hiánypótlás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_Toc56516589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8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1452FFC5" w14:textId="5741B784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90" w:history="1">
            <w:r w:rsidR="00785143" w:rsidRPr="005D6840">
              <w:rPr>
                <w:rStyle w:val="Hiperhivatkozs"/>
                <w:noProof/>
              </w:rPr>
              <w:t>16. A pályázatok elbírálásának szempontjai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_Toc56516590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8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4F2ADE5D" w14:textId="4B78C376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91" w:history="1">
            <w:r w:rsidR="00785143" w:rsidRPr="005D6840">
              <w:rPr>
                <w:rStyle w:val="Hiperhivatkozs"/>
                <w:noProof/>
              </w:rPr>
              <w:t>17. A Pályázók támogatói döntést követő kiértesítése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_Toc56516591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9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3AA17FA9" w14:textId="2F6C7B19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92" w:history="1">
            <w:r w:rsidR="00785143" w:rsidRPr="005D6840">
              <w:rPr>
                <w:rStyle w:val="Hiperhivatkozs"/>
                <w:noProof/>
              </w:rPr>
              <w:t>18. Szerződéskötés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_Toc56516592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9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60AB431F" w14:textId="3A235019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93" w:history="1">
            <w:r w:rsidR="00785143" w:rsidRPr="005D6840">
              <w:rPr>
                <w:rStyle w:val="Hiperhivatkozs"/>
                <w:noProof/>
              </w:rPr>
              <w:t>19. A támogatás lemondása, szüneteltetése, a támogatással érintett jogviszony megszűnése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_Toc56516593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10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253AD61A" w14:textId="2A294CAC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94" w:history="1">
            <w:r w:rsidR="00785143" w:rsidRPr="005D6840">
              <w:rPr>
                <w:rStyle w:val="Hiperhivatkozs"/>
                <w:noProof/>
              </w:rPr>
              <w:t>20. Nyilvánosság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_Toc56516594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10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5D34751E" w14:textId="3769EF88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95" w:history="1">
            <w:r w:rsidR="00785143" w:rsidRPr="005D6840">
              <w:rPr>
                <w:rStyle w:val="Hiperhivatkozs"/>
                <w:noProof/>
              </w:rPr>
              <w:t>21. A támogatás nyomonkövetése és szakmai dokumentálása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_Toc56516595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10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407DD94A" w14:textId="4AB971CB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96" w:history="1">
            <w:r w:rsidR="00785143" w:rsidRPr="005D6840">
              <w:rPr>
                <w:rStyle w:val="Hiperhivatkozs"/>
                <w:noProof/>
              </w:rPr>
              <w:t>22. További információk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_Toc56516596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12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3705BA1C" w14:textId="3A998ECF" w:rsidR="00785143" w:rsidRDefault="002865F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56516597" w:history="1">
            <w:r w:rsidR="00785143" w:rsidRPr="005D6840">
              <w:rPr>
                <w:rStyle w:val="Hiperhivatkozs"/>
                <w:noProof/>
              </w:rPr>
              <w:t>23. Mellékletek</w:t>
            </w:r>
            <w:r w:rsidR="00785143">
              <w:rPr>
                <w:noProof/>
                <w:webHidden/>
              </w:rPr>
              <w:tab/>
            </w:r>
            <w:r w:rsidR="00785143">
              <w:rPr>
                <w:noProof/>
                <w:webHidden/>
              </w:rPr>
              <w:fldChar w:fldCharType="begin"/>
            </w:r>
            <w:r w:rsidR="00785143">
              <w:rPr>
                <w:noProof/>
                <w:webHidden/>
              </w:rPr>
              <w:instrText xml:space="preserve"> PAGEREF _Toc56516597 \h </w:instrText>
            </w:r>
            <w:r w:rsidR="00785143">
              <w:rPr>
                <w:noProof/>
                <w:webHidden/>
              </w:rPr>
            </w:r>
            <w:r w:rsidR="00785143">
              <w:rPr>
                <w:noProof/>
                <w:webHidden/>
              </w:rPr>
              <w:fldChar w:fldCharType="separate"/>
            </w:r>
            <w:r w:rsidR="00785143">
              <w:rPr>
                <w:noProof/>
                <w:webHidden/>
              </w:rPr>
              <w:t>12</w:t>
            </w:r>
            <w:r w:rsidR="00785143">
              <w:rPr>
                <w:noProof/>
                <w:webHidden/>
              </w:rPr>
              <w:fldChar w:fldCharType="end"/>
            </w:r>
          </w:hyperlink>
        </w:p>
        <w:p w14:paraId="1894792B" w14:textId="3056FCE8" w:rsidR="005B6579" w:rsidRPr="005B6579" w:rsidRDefault="005B6579" w:rsidP="00FD26B8">
          <w:pPr>
            <w:pStyle w:val="TJ1"/>
            <w:tabs>
              <w:tab w:val="right" w:leader="dot" w:pos="9062"/>
            </w:tabs>
            <w:rPr>
              <w:rFonts w:cs="Times New Roman"/>
              <w:szCs w:val="24"/>
            </w:rPr>
          </w:pPr>
          <w:r w:rsidRPr="005B657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2F917C7" w14:textId="77777777" w:rsidR="005B6579" w:rsidRDefault="005B6579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7911E6C3" w14:textId="77777777" w:rsidR="00CB30C4" w:rsidRPr="001259A3" w:rsidRDefault="00CB30C4" w:rsidP="001259A3">
      <w:pPr>
        <w:pStyle w:val="Cmsor1"/>
      </w:pPr>
      <w:bookmarkStart w:id="1" w:name="_Toc56516575"/>
      <w:r w:rsidRPr="001259A3">
        <w:lastRenderedPageBreak/>
        <w:t>1. Bevezető, a pályázat célja</w:t>
      </w:r>
      <w:bookmarkEnd w:id="1"/>
    </w:p>
    <w:p w14:paraId="1990747A" w14:textId="77777777" w:rsidR="000B1754" w:rsidRPr="000B1754" w:rsidRDefault="000B1754" w:rsidP="000B1754">
      <w:pPr>
        <w:spacing w:after="120" w:line="240" w:lineRule="auto"/>
        <w:jc w:val="both"/>
        <w:rPr>
          <w:rFonts w:cs="Times New Roman"/>
          <w:szCs w:val="24"/>
        </w:rPr>
      </w:pPr>
      <w:r w:rsidRPr="000B1754">
        <w:rPr>
          <w:rFonts w:cs="Times New Roman"/>
          <w:szCs w:val="24"/>
        </w:rPr>
        <w:t xml:space="preserve">A Debreceni Egyetem célkitűzése a harmadik </w:t>
      </w:r>
      <w:proofErr w:type="gramStart"/>
      <w:r w:rsidRPr="000B1754">
        <w:rPr>
          <w:rFonts w:cs="Times New Roman"/>
          <w:szCs w:val="24"/>
        </w:rPr>
        <w:t>generációs</w:t>
      </w:r>
      <w:proofErr w:type="gramEnd"/>
      <w:r w:rsidRPr="000B1754">
        <w:rPr>
          <w:rFonts w:cs="Times New Roman"/>
          <w:szCs w:val="24"/>
        </w:rPr>
        <w:t xml:space="preserve"> egyetemekhez kapcsolódó funkciók, feladatok megerősítése a kutatói bázis, a térségi szereplőkkel való együttműködés, valamint az intézmény nemzetközi és hazai kutatási és tudás-hasznosítási tevékenységének bővítése és színvonalnak javítása érdekében az Intézményfejlesztési Tervben (a továbbiakban: IFT) meghatározott fókusz-területeken. A Debreceni Egyetem célja továbbá ehhez kapcsolódóan az ipari hasznosulást elősegítő kutatási-oktatási feladatok erősítése.</w:t>
      </w:r>
    </w:p>
    <w:p w14:paraId="19CB8FF5" w14:textId="51465CFA" w:rsidR="00D74E98" w:rsidRPr="002F11F5" w:rsidRDefault="000B1754" w:rsidP="000B1754">
      <w:pPr>
        <w:spacing w:after="120" w:line="240" w:lineRule="auto"/>
        <w:jc w:val="both"/>
        <w:rPr>
          <w:rFonts w:cs="Times New Roman"/>
          <w:szCs w:val="24"/>
        </w:rPr>
      </w:pPr>
      <w:r w:rsidRPr="000B1754">
        <w:rPr>
          <w:rFonts w:cs="Times New Roman"/>
          <w:szCs w:val="24"/>
        </w:rPr>
        <w:t xml:space="preserve">Fenti célok eléréséhez járul hozzá az </w:t>
      </w:r>
      <w:r w:rsidRPr="00D33817">
        <w:rPr>
          <w:rFonts w:cs="Times New Roman"/>
          <w:b/>
          <w:bCs/>
          <w:szCs w:val="24"/>
        </w:rPr>
        <w:t xml:space="preserve">EFOP-3.6.1-16-2016-00022 „Debrecen </w:t>
      </w:r>
      <w:proofErr w:type="spellStart"/>
      <w:r w:rsidRPr="00D33817">
        <w:rPr>
          <w:rFonts w:cs="Times New Roman"/>
          <w:b/>
          <w:bCs/>
          <w:szCs w:val="24"/>
        </w:rPr>
        <w:t>Venture</w:t>
      </w:r>
      <w:proofErr w:type="spellEnd"/>
      <w:r w:rsidRPr="00D33817">
        <w:rPr>
          <w:rFonts w:cs="Times New Roman"/>
          <w:b/>
          <w:bCs/>
          <w:szCs w:val="24"/>
        </w:rPr>
        <w:t xml:space="preserve"> </w:t>
      </w:r>
      <w:proofErr w:type="spellStart"/>
      <w:r w:rsidRPr="00D33817">
        <w:rPr>
          <w:rFonts w:cs="Times New Roman"/>
          <w:b/>
          <w:bCs/>
          <w:szCs w:val="24"/>
        </w:rPr>
        <w:t>Catapult</w:t>
      </w:r>
      <w:proofErr w:type="spellEnd"/>
      <w:r w:rsidRPr="00D33817">
        <w:rPr>
          <w:rFonts w:cs="Times New Roman"/>
          <w:b/>
          <w:bCs/>
          <w:szCs w:val="24"/>
        </w:rPr>
        <w:t xml:space="preserve"> program”</w:t>
      </w:r>
      <w:r w:rsidRPr="000B1754">
        <w:rPr>
          <w:rFonts w:cs="Times New Roman"/>
          <w:szCs w:val="24"/>
        </w:rPr>
        <w:t xml:space="preserve"> című projekt is, többek közt a kutatói utánpótlás fejlesztését célzó programokon keresztül. A projekt keretében olyan kutatói utánpótlás célzattal megvalósuló tevékenységekhez (például alapkutatás, alkalmazott alapkutatás) nyújtható támogatás, amely egyúttal hozzájárul az alábbi felsorolásban szereplő eredmények valamelyikéhez</w:t>
      </w:r>
      <w:r w:rsidR="00290748">
        <w:rPr>
          <w:rFonts w:cs="Times New Roman"/>
          <w:szCs w:val="24"/>
        </w:rPr>
        <w:t>:</w:t>
      </w:r>
    </w:p>
    <w:p w14:paraId="43867FEB" w14:textId="77777777" w:rsidR="002047AB" w:rsidRPr="002047AB" w:rsidRDefault="002047AB" w:rsidP="002047AB">
      <w:pPr>
        <w:pStyle w:val="Listaszerbekezds"/>
        <w:numPr>
          <w:ilvl w:val="0"/>
          <w:numId w:val="26"/>
        </w:numPr>
        <w:spacing w:after="120" w:line="240" w:lineRule="auto"/>
        <w:jc w:val="both"/>
        <w:rPr>
          <w:szCs w:val="24"/>
        </w:rPr>
      </w:pPr>
      <w:r w:rsidRPr="002047AB">
        <w:rPr>
          <w:szCs w:val="24"/>
        </w:rPr>
        <w:t>a projekt keretében vagy annak eredményeként létrejött magyar/idegen nyelvű tudományos publikáció;</w:t>
      </w:r>
    </w:p>
    <w:p w14:paraId="19E6430C" w14:textId="77777777" w:rsidR="002047AB" w:rsidRPr="002047AB" w:rsidRDefault="002047AB" w:rsidP="002047AB">
      <w:pPr>
        <w:pStyle w:val="Listaszerbekezds"/>
        <w:numPr>
          <w:ilvl w:val="0"/>
          <w:numId w:val="26"/>
        </w:numPr>
        <w:spacing w:after="120" w:line="240" w:lineRule="auto"/>
        <w:jc w:val="both"/>
        <w:rPr>
          <w:szCs w:val="24"/>
        </w:rPr>
      </w:pPr>
      <w:r w:rsidRPr="002047AB">
        <w:rPr>
          <w:szCs w:val="24"/>
        </w:rPr>
        <w:t>nemzetközi konferenciaelőadás;</w:t>
      </w:r>
    </w:p>
    <w:p w14:paraId="31A6F3AF" w14:textId="77777777" w:rsidR="002047AB" w:rsidRPr="002047AB" w:rsidRDefault="002047AB" w:rsidP="002047AB">
      <w:pPr>
        <w:pStyle w:val="Listaszerbekezds"/>
        <w:numPr>
          <w:ilvl w:val="0"/>
          <w:numId w:val="26"/>
        </w:numPr>
        <w:spacing w:after="120" w:line="240" w:lineRule="auto"/>
        <w:jc w:val="both"/>
        <w:rPr>
          <w:szCs w:val="24"/>
        </w:rPr>
      </w:pPr>
      <w:r w:rsidRPr="002047AB">
        <w:rPr>
          <w:szCs w:val="24"/>
        </w:rPr>
        <w:t>előadás ismeretterjesztő, kutatási eredményeket népszerűsítő rendezvényeken;</w:t>
      </w:r>
    </w:p>
    <w:p w14:paraId="6CDF4F9F" w14:textId="77777777" w:rsidR="002047AB" w:rsidRPr="002047AB" w:rsidRDefault="002047AB" w:rsidP="002047AB">
      <w:pPr>
        <w:pStyle w:val="Listaszerbekezds"/>
        <w:numPr>
          <w:ilvl w:val="0"/>
          <w:numId w:val="26"/>
        </w:numPr>
        <w:spacing w:after="120" w:line="240" w:lineRule="auto"/>
        <w:jc w:val="both"/>
        <w:rPr>
          <w:szCs w:val="24"/>
        </w:rPr>
      </w:pPr>
      <w:r w:rsidRPr="002047AB">
        <w:rPr>
          <w:szCs w:val="24"/>
        </w:rPr>
        <w:t xml:space="preserve">társadalmi innováció, térségfejlesztés, intelligens város stratégiai területén vagy </w:t>
      </w:r>
      <w:bookmarkStart w:id="2" w:name="_Hlk42680595"/>
      <w:r w:rsidRPr="002047AB">
        <w:rPr>
          <w:szCs w:val="24"/>
        </w:rPr>
        <w:t>környezeti-társadalmi-gazdasági kihívásokkal kapcsolatban végzett kutatói tevékenység</w:t>
      </w:r>
      <w:bookmarkEnd w:id="2"/>
      <w:r w:rsidRPr="002047AB">
        <w:rPr>
          <w:szCs w:val="24"/>
        </w:rPr>
        <w:t>;</w:t>
      </w:r>
    </w:p>
    <w:p w14:paraId="17A37237" w14:textId="77777777" w:rsidR="002047AB" w:rsidRPr="002047AB" w:rsidRDefault="002047AB" w:rsidP="002047AB">
      <w:pPr>
        <w:pStyle w:val="Listaszerbekezds"/>
        <w:numPr>
          <w:ilvl w:val="0"/>
          <w:numId w:val="26"/>
        </w:numPr>
        <w:spacing w:after="120" w:line="240" w:lineRule="auto"/>
        <w:jc w:val="both"/>
        <w:rPr>
          <w:szCs w:val="24"/>
        </w:rPr>
      </w:pPr>
      <w:r w:rsidRPr="002047AB">
        <w:rPr>
          <w:szCs w:val="24"/>
        </w:rPr>
        <w:t xml:space="preserve">kutatási témába beépített vállalati </w:t>
      </w:r>
      <w:proofErr w:type="gramStart"/>
      <w:r w:rsidRPr="002047AB">
        <w:rPr>
          <w:szCs w:val="24"/>
        </w:rPr>
        <w:t>problémák</w:t>
      </w:r>
      <w:proofErr w:type="gramEnd"/>
      <w:r w:rsidRPr="002047AB">
        <w:rPr>
          <w:szCs w:val="24"/>
        </w:rPr>
        <w:t>.</w:t>
      </w:r>
    </w:p>
    <w:p w14:paraId="5F541F56" w14:textId="298FBAFF" w:rsidR="000B1754" w:rsidRPr="00D82B6B" w:rsidRDefault="00D74E98" w:rsidP="00D82B6B">
      <w:pPr>
        <w:spacing w:after="120" w:line="240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A fentiekkel összefüggésben a </w:t>
      </w:r>
      <w:r w:rsidR="002F11F5" w:rsidRPr="00D33817">
        <w:rPr>
          <w:rFonts w:cs="Times New Roman"/>
          <w:b/>
          <w:bCs/>
          <w:szCs w:val="24"/>
        </w:rPr>
        <w:t xml:space="preserve">Debreceni Egyetem </w:t>
      </w:r>
      <w:r w:rsidR="00854F30" w:rsidRPr="00D33817">
        <w:rPr>
          <w:rFonts w:cs="Times New Roman"/>
          <w:b/>
          <w:bCs/>
          <w:szCs w:val="24"/>
        </w:rPr>
        <w:t>Műszaki Kar</w:t>
      </w:r>
      <w:r w:rsidR="002F11F5" w:rsidRPr="00D33817">
        <w:rPr>
          <w:rFonts w:cs="Times New Roman"/>
          <w:b/>
          <w:bCs/>
          <w:szCs w:val="24"/>
        </w:rPr>
        <w:t xml:space="preserve"> </w:t>
      </w:r>
      <w:r w:rsidR="00CB5B69">
        <w:rPr>
          <w:rFonts w:cs="Times New Roman"/>
          <w:b/>
          <w:bCs/>
          <w:szCs w:val="24"/>
        </w:rPr>
        <w:t xml:space="preserve">Műszaki Menedzsment és Vállalkozási </w:t>
      </w:r>
      <w:r w:rsidR="002047AB" w:rsidRPr="00D33817">
        <w:rPr>
          <w:rFonts w:cs="Times New Roman"/>
          <w:b/>
          <w:bCs/>
          <w:szCs w:val="24"/>
        </w:rPr>
        <w:t>Tanszék</w:t>
      </w:r>
      <w:r w:rsidR="002047AB" w:rsidRPr="00D33817">
        <w:rPr>
          <w:rFonts w:cs="Times New Roman"/>
          <w:szCs w:val="24"/>
        </w:rPr>
        <w:t xml:space="preserve"> </w:t>
      </w:r>
      <w:r w:rsidR="002F11F5" w:rsidRPr="002F11F5">
        <w:rPr>
          <w:rFonts w:cs="Times New Roman"/>
          <w:szCs w:val="24"/>
        </w:rPr>
        <w:t xml:space="preserve">(a továbbiakban: </w:t>
      </w:r>
      <w:r w:rsidR="00854F30" w:rsidRPr="00D33817">
        <w:rPr>
          <w:rFonts w:cs="Times New Roman"/>
          <w:b/>
          <w:bCs/>
          <w:szCs w:val="24"/>
        </w:rPr>
        <w:t>MK</w:t>
      </w:r>
      <w:r w:rsidR="002047AB" w:rsidRPr="00D33817">
        <w:rPr>
          <w:rFonts w:cs="Times New Roman"/>
          <w:b/>
          <w:bCs/>
          <w:szCs w:val="24"/>
        </w:rPr>
        <w:t xml:space="preserve"> </w:t>
      </w:r>
      <w:r w:rsidR="00CB5B69">
        <w:rPr>
          <w:rFonts w:cs="Times New Roman"/>
          <w:b/>
          <w:bCs/>
          <w:szCs w:val="24"/>
        </w:rPr>
        <w:t>MMVT</w:t>
      </w:r>
      <w:r w:rsidR="002F11F5" w:rsidRPr="002F11F5">
        <w:rPr>
          <w:rFonts w:cs="Times New Roman"/>
          <w:szCs w:val="24"/>
        </w:rPr>
        <w:t xml:space="preserve">) </w:t>
      </w:r>
      <w:r w:rsidR="00D82B6B" w:rsidRPr="00D82B6B">
        <w:rPr>
          <w:rFonts w:cs="Times New Roman"/>
          <w:szCs w:val="24"/>
        </w:rPr>
        <w:t xml:space="preserve">által elindított támogatási program célja </w:t>
      </w:r>
      <w:r w:rsidR="00D82B6B" w:rsidRPr="00D82B6B">
        <w:rPr>
          <w:szCs w:val="24"/>
        </w:rPr>
        <w:t xml:space="preserve">a kutatási </w:t>
      </w:r>
      <w:proofErr w:type="gramStart"/>
      <w:r w:rsidR="00D82B6B" w:rsidRPr="00D82B6B">
        <w:rPr>
          <w:szCs w:val="24"/>
        </w:rPr>
        <w:t>kapacitások</w:t>
      </w:r>
      <w:proofErr w:type="gramEnd"/>
      <w:r w:rsidR="00D82B6B" w:rsidRPr="00D82B6B">
        <w:rPr>
          <w:szCs w:val="24"/>
        </w:rPr>
        <w:t xml:space="preserve"> bővítése érdekében a tudományos és kutatói utánpótlás feltételrendszerének</w:t>
      </w:r>
      <w:r w:rsidR="00D82B6B">
        <w:rPr>
          <w:szCs w:val="24"/>
        </w:rPr>
        <w:t xml:space="preserve"> </w:t>
      </w:r>
      <w:r w:rsidR="00D82B6B" w:rsidRPr="00D82B6B">
        <w:rPr>
          <w:szCs w:val="24"/>
        </w:rPr>
        <w:t>javítása és a tudományos produktivitás növelése. Ennek értelmében olyan pályázatok</w:t>
      </w:r>
      <w:r w:rsidR="00D82B6B">
        <w:rPr>
          <w:szCs w:val="24"/>
        </w:rPr>
        <w:t xml:space="preserve"> </w:t>
      </w:r>
      <w:r w:rsidR="00D82B6B" w:rsidRPr="00D82B6B">
        <w:rPr>
          <w:szCs w:val="24"/>
        </w:rPr>
        <w:t>támogathatók, amelyek a meghatározott területen végzett kutatási tevékenységre és annak</w:t>
      </w:r>
      <w:r w:rsidR="00D82B6B">
        <w:rPr>
          <w:szCs w:val="24"/>
        </w:rPr>
        <w:t xml:space="preserve"> </w:t>
      </w:r>
      <w:r w:rsidR="00D82B6B" w:rsidRPr="00D82B6B">
        <w:rPr>
          <w:szCs w:val="24"/>
        </w:rPr>
        <w:t xml:space="preserve">eredményeinek </w:t>
      </w:r>
      <w:proofErr w:type="gramStart"/>
      <w:r w:rsidR="00D82B6B" w:rsidRPr="00D82B6B">
        <w:rPr>
          <w:szCs w:val="24"/>
        </w:rPr>
        <w:t>publikálására</w:t>
      </w:r>
      <w:proofErr w:type="gramEnd"/>
      <w:r w:rsidR="00D82B6B" w:rsidRPr="00D82B6B">
        <w:rPr>
          <w:szCs w:val="24"/>
        </w:rPr>
        <w:t xml:space="preserve"> vonatkoznak.</w:t>
      </w:r>
    </w:p>
    <w:p w14:paraId="649014B7" w14:textId="30F3702B" w:rsidR="00C66D3B" w:rsidRDefault="00F219AB" w:rsidP="000B1754">
      <w:pPr>
        <w:spacing w:after="120" w:line="240" w:lineRule="auto"/>
        <w:jc w:val="both"/>
        <w:rPr>
          <w:szCs w:val="24"/>
        </w:rPr>
      </w:pPr>
      <w:bookmarkStart w:id="3" w:name="_Hlk42685745"/>
      <w:r w:rsidRPr="00C66D3B">
        <w:rPr>
          <w:rFonts w:cs="Times New Roman"/>
          <w:szCs w:val="24"/>
        </w:rPr>
        <w:t xml:space="preserve">Az </w:t>
      </w:r>
      <w:r w:rsidRPr="00C66D3B">
        <w:rPr>
          <w:rFonts w:cs="Times New Roman"/>
          <w:b/>
          <w:bCs/>
          <w:szCs w:val="24"/>
        </w:rPr>
        <w:t xml:space="preserve">DE MK </w:t>
      </w:r>
      <w:r w:rsidR="00CB5B69" w:rsidRPr="00C66D3B">
        <w:rPr>
          <w:rFonts w:cs="Times New Roman"/>
          <w:b/>
          <w:bCs/>
          <w:szCs w:val="24"/>
        </w:rPr>
        <w:t>MMVT</w:t>
      </w:r>
      <w:r w:rsidRPr="00C66D3B">
        <w:rPr>
          <w:rFonts w:cs="Times New Roman"/>
          <w:szCs w:val="24"/>
        </w:rPr>
        <w:t xml:space="preserve"> által elindított program </w:t>
      </w:r>
      <w:proofErr w:type="gramStart"/>
      <w:r w:rsidRPr="00C66D3B">
        <w:rPr>
          <w:rFonts w:cs="Times New Roman"/>
          <w:szCs w:val="24"/>
        </w:rPr>
        <w:t>fókusza</w:t>
      </w:r>
      <w:bookmarkStart w:id="4" w:name="_Hlk42686332"/>
      <w:proofErr w:type="gramEnd"/>
      <w:r w:rsidR="00C66D3B" w:rsidRPr="00C66D3B">
        <w:rPr>
          <w:rFonts w:cs="Times New Roman"/>
          <w:szCs w:val="24"/>
        </w:rPr>
        <w:t xml:space="preserve"> </w:t>
      </w:r>
      <w:r w:rsidR="00C66D3B" w:rsidRPr="00C66D3B">
        <w:rPr>
          <w:rFonts w:cs="Times New Roman"/>
          <w:b/>
          <w:bCs/>
          <w:i/>
          <w:iCs/>
          <w:szCs w:val="24"/>
        </w:rPr>
        <w:t>a műszaki tudományok</w:t>
      </w:r>
      <w:r w:rsidR="00CB67C4">
        <w:rPr>
          <w:rFonts w:cs="Times New Roman"/>
          <w:b/>
          <w:bCs/>
          <w:i/>
          <w:iCs/>
          <w:szCs w:val="24"/>
        </w:rPr>
        <w:t xml:space="preserve"> </w:t>
      </w:r>
      <w:r w:rsidR="004F32BD">
        <w:rPr>
          <w:rFonts w:cs="Times New Roman"/>
          <w:b/>
          <w:bCs/>
          <w:i/>
          <w:iCs/>
          <w:szCs w:val="24"/>
        </w:rPr>
        <w:t>területén</w:t>
      </w:r>
      <w:r w:rsidRPr="00C66D3B">
        <w:rPr>
          <w:rFonts w:cs="Times New Roman"/>
          <w:b/>
          <w:bCs/>
          <w:i/>
          <w:iCs/>
          <w:szCs w:val="24"/>
        </w:rPr>
        <w:t xml:space="preserve"> végzett</w:t>
      </w:r>
      <w:r w:rsidR="001C3E0C">
        <w:rPr>
          <w:rFonts w:cs="Times New Roman"/>
          <w:b/>
          <w:bCs/>
          <w:i/>
          <w:iCs/>
          <w:szCs w:val="24"/>
        </w:rPr>
        <w:t>, üzleti folyamatokat vizsgáló</w:t>
      </w:r>
      <w:r w:rsidRPr="00C66D3B">
        <w:rPr>
          <w:rFonts w:cs="Times New Roman"/>
          <w:b/>
          <w:bCs/>
          <w:i/>
          <w:iCs/>
          <w:szCs w:val="24"/>
        </w:rPr>
        <w:t xml:space="preserve"> </w:t>
      </w:r>
      <w:r w:rsidR="00785143">
        <w:rPr>
          <w:rFonts w:cs="Times New Roman"/>
          <w:b/>
          <w:bCs/>
          <w:i/>
          <w:iCs/>
          <w:szCs w:val="24"/>
        </w:rPr>
        <w:t xml:space="preserve">és fejlesztő </w:t>
      </w:r>
      <w:r w:rsidRPr="00C66D3B">
        <w:rPr>
          <w:rFonts w:cs="Times New Roman"/>
          <w:b/>
          <w:bCs/>
          <w:i/>
          <w:iCs/>
          <w:szCs w:val="24"/>
        </w:rPr>
        <w:t>kutatói tevékenység</w:t>
      </w:r>
      <w:bookmarkEnd w:id="4"/>
      <w:r w:rsidRPr="00C66D3B">
        <w:rPr>
          <w:rFonts w:cs="Times New Roman"/>
          <w:szCs w:val="24"/>
        </w:rPr>
        <w:t xml:space="preserve">. </w:t>
      </w:r>
      <w:bookmarkEnd w:id="3"/>
      <w:r w:rsidRPr="00D82B6B">
        <w:rPr>
          <w:rFonts w:cs="Times New Roman"/>
          <w:szCs w:val="24"/>
        </w:rPr>
        <w:t xml:space="preserve">Olyan pályázatok nyújthatók be, melyek célja </w:t>
      </w:r>
      <w:r w:rsidR="00C66D3B" w:rsidRPr="00D82B6B">
        <w:rPr>
          <w:szCs w:val="24"/>
        </w:rPr>
        <w:t>az utánpótlás-nevelés, a fiatal kutatók számának növelése</w:t>
      </w:r>
      <w:r w:rsidR="00C66D3B" w:rsidRPr="00D82B6B">
        <w:rPr>
          <w:rFonts w:cs="Times New Roman"/>
          <w:szCs w:val="24"/>
        </w:rPr>
        <w:t xml:space="preserve"> </w:t>
      </w:r>
      <w:r w:rsidR="00C66D3B" w:rsidRPr="00D82B6B">
        <w:rPr>
          <w:szCs w:val="24"/>
        </w:rPr>
        <w:t xml:space="preserve">a Műszaki Karon, </w:t>
      </w:r>
      <w:proofErr w:type="gramStart"/>
      <w:r w:rsidR="00C66D3B" w:rsidRPr="00D82B6B">
        <w:rPr>
          <w:szCs w:val="24"/>
        </w:rPr>
        <w:t>kompetencia</w:t>
      </w:r>
      <w:proofErr w:type="gramEnd"/>
      <w:r w:rsidR="00C66D3B" w:rsidRPr="00D82B6B">
        <w:rPr>
          <w:szCs w:val="24"/>
        </w:rPr>
        <w:t xml:space="preserve"> mérések a mérnök és a műszaki menedzser szakos hallgatók körében, majd ennek eredményei alapján vállalkozói készségfejlesztés tananyagok kialakítása.</w:t>
      </w:r>
    </w:p>
    <w:p w14:paraId="7BB04F39" w14:textId="4378B6FC" w:rsidR="002F11F5" w:rsidRDefault="0094667D" w:rsidP="002F11F5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program keretében az alábbi célcsoportok támogathatók:</w:t>
      </w:r>
    </w:p>
    <w:p w14:paraId="348F5644" w14:textId="71A70AD4" w:rsidR="00D82B6B" w:rsidRDefault="00D82B6B" w:rsidP="00D82B6B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a DE MK-</w:t>
      </w:r>
      <w:proofErr w:type="spellStart"/>
      <w:r w:rsidRPr="003432B8">
        <w:rPr>
          <w:szCs w:val="24"/>
        </w:rPr>
        <w:t>val</w:t>
      </w:r>
      <w:proofErr w:type="spellEnd"/>
      <w:r w:rsidRPr="003432B8">
        <w:rPr>
          <w:szCs w:val="24"/>
        </w:rPr>
        <w:t xml:space="preserve"> munkaviszonyban álló </w:t>
      </w:r>
      <w:r>
        <w:rPr>
          <w:szCs w:val="24"/>
        </w:rPr>
        <w:t>doktorandusznak minősülő munkavállalók,</w:t>
      </w:r>
    </w:p>
    <w:p w14:paraId="284DF05E" w14:textId="2528665F" w:rsidR="00D82B6B" w:rsidRDefault="00D82B6B" w:rsidP="00D82B6B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a DE MK-</w:t>
      </w:r>
      <w:proofErr w:type="spellStart"/>
      <w:r w:rsidRPr="003432B8">
        <w:rPr>
          <w:szCs w:val="24"/>
        </w:rPr>
        <w:t>val</w:t>
      </w:r>
      <w:proofErr w:type="spellEnd"/>
      <w:r w:rsidRPr="003432B8">
        <w:rPr>
          <w:szCs w:val="24"/>
        </w:rPr>
        <w:t xml:space="preserve"> munkaviszonyban álló </w:t>
      </w:r>
      <w:r>
        <w:rPr>
          <w:szCs w:val="24"/>
        </w:rPr>
        <w:t>posztdoktornak minősülő munkavállalók,</w:t>
      </w:r>
    </w:p>
    <w:p w14:paraId="35DC39CA" w14:textId="0826A5EA" w:rsidR="0094667D" w:rsidRDefault="0094667D" w:rsidP="0094667D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DE </w:t>
      </w:r>
      <w:r w:rsidR="00854F30">
        <w:rPr>
          <w:szCs w:val="24"/>
        </w:rPr>
        <w:t>MK</w:t>
      </w:r>
      <w:r w:rsidR="005C5085">
        <w:rPr>
          <w:szCs w:val="24"/>
        </w:rPr>
        <w:t>-</w:t>
      </w:r>
      <w:proofErr w:type="spellStart"/>
      <w:r w:rsidR="003432B8" w:rsidRPr="003432B8">
        <w:rPr>
          <w:szCs w:val="24"/>
        </w:rPr>
        <w:t>val</w:t>
      </w:r>
      <w:proofErr w:type="spellEnd"/>
      <w:r w:rsidR="003432B8" w:rsidRPr="003432B8">
        <w:rPr>
          <w:szCs w:val="24"/>
        </w:rPr>
        <w:t xml:space="preserve"> munkaviszonyban álló fiatal kutatóna</w:t>
      </w:r>
      <w:r w:rsidR="00BD2128">
        <w:rPr>
          <w:szCs w:val="24"/>
        </w:rPr>
        <w:t>k minősülő munkavállalók.</w:t>
      </w:r>
    </w:p>
    <w:p w14:paraId="531D53A0" w14:textId="7DDCC73B" w:rsidR="00CB30C4" w:rsidRPr="001259A3" w:rsidRDefault="00BE71DB" w:rsidP="001259A3">
      <w:pPr>
        <w:pStyle w:val="Cmsor1"/>
      </w:pPr>
      <w:bookmarkStart w:id="5" w:name="_Toc56516576"/>
      <w:r>
        <w:t>2. A</w:t>
      </w:r>
      <w:r w:rsidR="00C12AED" w:rsidRPr="001259A3">
        <w:t xml:space="preserve"> </w:t>
      </w:r>
      <w:r>
        <w:t>támogatás</w:t>
      </w:r>
      <w:r w:rsidR="00C12AED" w:rsidRPr="001259A3">
        <w:t xml:space="preserve"> formája</w:t>
      </w:r>
      <w:bookmarkEnd w:id="5"/>
    </w:p>
    <w:p w14:paraId="3159E7EF" w14:textId="77777777" w:rsidR="00A00181" w:rsidRDefault="00A0018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A00181">
        <w:rPr>
          <w:rFonts w:cs="Times New Roman"/>
          <w:szCs w:val="24"/>
        </w:rPr>
        <w:t xml:space="preserve">Pályáztatás útján támogatás nyerhető kereset-kiegészítés formájában, amelynek a Pályázó pályázatában megjelölt bankszámlára történő folyósításáról a Debreceni Egyetem </w:t>
      </w:r>
      <w:r>
        <w:rPr>
          <w:rFonts w:cs="Times New Roman"/>
          <w:szCs w:val="24"/>
        </w:rPr>
        <w:t>Műszak</w:t>
      </w:r>
      <w:r w:rsidRPr="00A00181">
        <w:rPr>
          <w:rFonts w:cs="Times New Roman"/>
          <w:szCs w:val="24"/>
        </w:rPr>
        <w:t xml:space="preserve">i Kar (a továbbiakban: DE </w:t>
      </w:r>
      <w:r>
        <w:rPr>
          <w:rFonts w:cs="Times New Roman"/>
          <w:szCs w:val="24"/>
        </w:rPr>
        <w:t>M</w:t>
      </w:r>
      <w:r w:rsidRPr="00A00181">
        <w:rPr>
          <w:rFonts w:cs="Times New Roman"/>
          <w:szCs w:val="24"/>
        </w:rPr>
        <w:t xml:space="preserve">K) gondoskodik. </w:t>
      </w:r>
    </w:p>
    <w:p w14:paraId="446B5EF0" w14:textId="3A60FAC3" w:rsidR="00A00181" w:rsidRPr="001C3E0C" w:rsidRDefault="00A00181" w:rsidP="001259A3">
      <w:pPr>
        <w:spacing w:after="120" w:line="240" w:lineRule="auto"/>
        <w:jc w:val="both"/>
        <w:rPr>
          <w:rFonts w:cs="Times New Roman"/>
          <w:b/>
          <w:bCs/>
          <w:szCs w:val="24"/>
        </w:rPr>
      </w:pPr>
      <w:r w:rsidRPr="00A00181">
        <w:rPr>
          <w:rFonts w:cs="Times New Roman"/>
          <w:szCs w:val="24"/>
        </w:rPr>
        <w:t xml:space="preserve">A </w:t>
      </w:r>
      <w:r w:rsidR="00BE71DB">
        <w:rPr>
          <w:rFonts w:cs="Times New Roman"/>
          <w:szCs w:val="24"/>
        </w:rPr>
        <w:t>támogatás</w:t>
      </w:r>
      <w:r w:rsidRPr="00A00181">
        <w:rPr>
          <w:rFonts w:cs="Times New Roman"/>
          <w:szCs w:val="24"/>
        </w:rPr>
        <w:t xml:space="preserve"> összege fiatal kutatónak minősülő, a DE </w:t>
      </w:r>
      <w:r>
        <w:rPr>
          <w:rFonts w:cs="Times New Roman"/>
          <w:szCs w:val="24"/>
        </w:rPr>
        <w:t>M</w:t>
      </w:r>
      <w:r w:rsidRPr="00A00181">
        <w:rPr>
          <w:rFonts w:cs="Times New Roman"/>
          <w:szCs w:val="24"/>
        </w:rPr>
        <w:t>K-</w:t>
      </w:r>
      <w:proofErr w:type="spellStart"/>
      <w:r w:rsidRPr="00A00181">
        <w:rPr>
          <w:rFonts w:cs="Times New Roman"/>
          <w:szCs w:val="24"/>
        </w:rPr>
        <w:t>val</w:t>
      </w:r>
      <w:proofErr w:type="spellEnd"/>
      <w:r w:rsidRPr="00A00181">
        <w:rPr>
          <w:rFonts w:cs="Times New Roman"/>
          <w:szCs w:val="24"/>
        </w:rPr>
        <w:t xml:space="preserve"> munkaviszonyban álló</w:t>
      </w:r>
      <w:r w:rsidR="001C3E0C">
        <w:rPr>
          <w:rFonts w:cs="Times New Roman"/>
          <w:szCs w:val="24"/>
        </w:rPr>
        <w:t>,</w:t>
      </w:r>
      <w:r w:rsidRPr="00A0018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doktori fokozattal még nem rendelkező doktorjelöltek esetén </w:t>
      </w:r>
      <w:r w:rsidRPr="00A00181">
        <w:rPr>
          <w:rFonts w:cs="Times New Roman"/>
          <w:szCs w:val="24"/>
        </w:rPr>
        <w:t xml:space="preserve">kereset-kiegészítésként </w:t>
      </w:r>
      <w:r w:rsidRPr="00A00181">
        <w:rPr>
          <w:rFonts w:cs="Times New Roman"/>
          <w:szCs w:val="24"/>
        </w:rPr>
        <w:lastRenderedPageBreak/>
        <w:t>bruttó</w:t>
      </w:r>
      <w:r w:rsidR="00BE71D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50.</w:t>
      </w:r>
      <w:r w:rsidRPr="00A00181">
        <w:rPr>
          <w:rFonts w:cs="Times New Roman"/>
          <w:szCs w:val="24"/>
        </w:rPr>
        <w:t xml:space="preserve">000 Ft/hó, posztdoktorok esetében kereset-kiegészítésként bruttó </w:t>
      </w:r>
      <w:r>
        <w:rPr>
          <w:rFonts w:cs="Times New Roman"/>
          <w:szCs w:val="24"/>
        </w:rPr>
        <w:t>90.</w:t>
      </w:r>
      <w:r w:rsidRPr="00A00181">
        <w:rPr>
          <w:rFonts w:cs="Times New Roman"/>
          <w:szCs w:val="24"/>
        </w:rPr>
        <w:t xml:space="preserve">000 Ft/hó, amely tudományos kutatómunka folytatására és publikációs tevékenységre </w:t>
      </w:r>
      <w:r w:rsidRPr="001C3E0C">
        <w:rPr>
          <w:rFonts w:cs="Times New Roman"/>
          <w:szCs w:val="24"/>
        </w:rPr>
        <w:t xml:space="preserve">nyújtható. A </w:t>
      </w:r>
      <w:proofErr w:type="spellStart"/>
      <w:r w:rsidR="00A11820" w:rsidRPr="001C3E0C">
        <w:rPr>
          <w:rFonts w:cs="Times New Roman"/>
          <w:szCs w:val="24"/>
        </w:rPr>
        <w:t>támogatás</w:t>
      </w:r>
      <w:r w:rsidR="00C66D3B" w:rsidRPr="001C3E0C">
        <w:rPr>
          <w:rFonts w:cs="Times New Roman"/>
          <w:szCs w:val="24"/>
        </w:rPr>
        <w:t>o</w:t>
      </w:r>
      <w:r w:rsidRPr="001C3E0C">
        <w:rPr>
          <w:rFonts w:cs="Times New Roman"/>
          <w:szCs w:val="24"/>
        </w:rPr>
        <w:t>s</w:t>
      </w:r>
      <w:proofErr w:type="spellEnd"/>
      <w:r w:rsidRPr="001C3E0C">
        <w:rPr>
          <w:rFonts w:cs="Times New Roman"/>
          <w:szCs w:val="24"/>
        </w:rPr>
        <w:t xml:space="preserve"> jogviszony időtartama megszakítás nélkül legalább </w:t>
      </w:r>
      <w:r w:rsidR="00F83042">
        <w:rPr>
          <w:rFonts w:cs="Times New Roman"/>
          <w:szCs w:val="24"/>
        </w:rPr>
        <w:t>6</w:t>
      </w:r>
      <w:r w:rsidRPr="001C3E0C">
        <w:rPr>
          <w:rFonts w:cs="Times New Roman"/>
          <w:szCs w:val="24"/>
        </w:rPr>
        <w:t>, de legfeljebb 1</w:t>
      </w:r>
      <w:r w:rsidR="00F83042">
        <w:rPr>
          <w:rFonts w:cs="Times New Roman"/>
          <w:szCs w:val="24"/>
        </w:rPr>
        <w:t>2</w:t>
      </w:r>
      <w:r w:rsidRPr="001C3E0C">
        <w:rPr>
          <w:rFonts w:cs="Times New Roman"/>
          <w:szCs w:val="24"/>
        </w:rPr>
        <w:t xml:space="preserve"> hónap, havi rendszerességű kifizetés mellett, amelynek kezdete </w:t>
      </w:r>
      <w:r w:rsidRPr="001C3E0C">
        <w:rPr>
          <w:rFonts w:cs="Times New Roman"/>
          <w:b/>
          <w:bCs/>
          <w:szCs w:val="24"/>
        </w:rPr>
        <w:t xml:space="preserve">2020. </w:t>
      </w:r>
      <w:r w:rsidR="00C66D3B" w:rsidRPr="001C3E0C">
        <w:rPr>
          <w:rFonts w:cs="Times New Roman"/>
          <w:b/>
          <w:bCs/>
          <w:szCs w:val="24"/>
        </w:rPr>
        <w:t>december 1.</w:t>
      </w:r>
      <w:r w:rsidRPr="001C3E0C">
        <w:rPr>
          <w:rFonts w:cs="Times New Roman"/>
          <w:b/>
          <w:bCs/>
          <w:szCs w:val="24"/>
        </w:rPr>
        <w:t xml:space="preserve"> </w:t>
      </w:r>
    </w:p>
    <w:p w14:paraId="59A237CA" w14:textId="2E2C1C1F" w:rsidR="00A00181" w:rsidRDefault="00A0018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1C3E0C">
        <w:rPr>
          <w:rFonts w:cs="Times New Roman"/>
          <w:szCs w:val="24"/>
        </w:rPr>
        <w:t xml:space="preserve">A pályázat benyújtásának (postai feladásának) határideje: </w:t>
      </w:r>
      <w:r w:rsidRPr="001C3E0C">
        <w:rPr>
          <w:rFonts w:cs="Times New Roman"/>
          <w:b/>
          <w:bCs/>
          <w:szCs w:val="24"/>
        </w:rPr>
        <w:t xml:space="preserve">2020. </w:t>
      </w:r>
      <w:r w:rsidR="00C66D3B" w:rsidRPr="001C3E0C">
        <w:rPr>
          <w:rFonts w:cs="Times New Roman"/>
          <w:b/>
          <w:bCs/>
          <w:szCs w:val="24"/>
        </w:rPr>
        <w:t>november 5</w:t>
      </w:r>
      <w:r w:rsidR="00910B54" w:rsidRPr="001C3E0C">
        <w:rPr>
          <w:rFonts w:cs="Times New Roman"/>
          <w:b/>
          <w:bCs/>
          <w:szCs w:val="24"/>
        </w:rPr>
        <w:t xml:space="preserve">-től folyamatosan a pályázati keret </w:t>
      </w:r>
      <w:r w:rsidR="00925FAA" w:rsidRPr="001C3E0C">
        <w:rPr>
          <w:rFonts w:cs="Times New Roman"/>
          <w:b/>
          <w:bCs/>
          <w:szCs w:val="24"/>
        </w:rPr>
        <w:t>teljes felhasználásáig.</w:t>
      </w:r>
      <w:r w:rsidRPr="00A00181">
        <w:rPr>
          <w:rFonts w:cs="Times New Roman"/>
          <w:szCs w:val="24"/>
        </w:rPr>
        <w:t xml:space="preserve"> </w:t>
      </w:r>
    </w:p>
    <w:p w14:paraId="03F4F94D" w14:textId="611AC32D" w:rsidR="00CB30C4" w:rsidRPr="001259A3" w:rsidRDefault="00CB30C4" w:rsidP="001259A3">
      <w:pPr>
        <w:pStyle w:val="Cmsor1"/>
      </w:pPr>
      <w:bookmarkStart w:id="6" w:name="_Toc56516577"/>
      <w:r w:rsidRPr="001259A3">
        <w:t>3</w:t>
      </w:r>
      <w:r w:rsidR="00C12AED" w:rsidRPr="001259A3">
        <w:t xml:space="preserve">. </w:t>
      </w:r>
      <w:r w:rsidR="00CA6600">
        <w:t>Kutatási téma meghatározása</w:t>
      </w:r>
      <w:bookmarkEnd w:id="6"/>
    </w:p>
    <w:p w14:paraId="22FA13B7" w14:textId="3F43392B" w:rsidR="00CA6600" w:rsidRDefault="003C2B1B" w:rsidP="00CA6600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C966BC">
        <w:rPr>
          <w:rFonts w:cs="Times New Roman"/>
          <w:szCs w:val="24"/>
        </w:rPr>
        <w:t>pályázónak</w:t>
      </w:r>
      <w:r w:rsidR="00CA6600">
        <w:rPr>
          <w:rFonts w:cs="Times New Roman"/>
          <w:szCs w:val="24"/>
        </w:rPr>
        <w:t xml:space="preserve"> az alábbi kutatási területen nyílik </w:t>
      </w:r>
      <w:r w:rsidR="00CA6600" w:rsidRPr="005D565E">
        <w:rPr>
          <w:rFonts w:cs="Times New Roman"/>
          <w:szCs w:val="24"/>
        </w:rPr>
        <w:t>lehetősége kutatócsoportba való bekapcsolódásra, kutatási tevékenység folytatására:</w:t>
      </w:r>
    </w:p>
    <w:p w14:paraId="57995807" w14:textId="2720CBDB" w:rsidR="00C66D3B" w:rsidRPr="001C3E0C" w:rsidRDefault="00387DA5" w:rsidP="00D33817">
      <w:pPr>
        <w:spacing w:after="120" w:line="240" w:lineRule="auto"/>
        <w:jc w:val="both"/>
        <w:rPr>
          <w:szCs w:val="24"/>
        </w:rPr>
      </w:pPr>
      <w:r w:rsidRPr="001C3E0C">
        <w:rPr>
          <w:szCs w:val="24"/>
        </w:rPr>
        <w:t xml:space="preserve">A </w:t>
      </w:r>
      <w:r w:rsidR="00D33817" w:rsidRPr="001C3E0C">
        <w:rPr>
          <w:szCs w:val="24"/>
        </w:rPr>
        <w:t xml:space="preserve">Tanszék által kialakított </w:t>
      </w:r>
      <w:r w:rsidR="00BE71DB" w:rsidRPr="001C3E0C">
        <w:t xml:space="preserve">Üzleti folyamatok a műszaki </w:t>
      </w:r>
      <w:proofErr w:type="gramStart"/>
      <w:r w:rsidR="00BE71DB" w:rsidRPr="001C3E0C">
        <w:t>tudományokban</w:t>
      </w:r>
      <w:proofErr w:type="gramEnd"/>
      <w:r w:rsidR="00BE71DB" w:rsidRPr="001C3E0C">
        <w:t xml:space="preserve"> kutatócsoport</w:t>
      </w:r>
      <w:r w:rsidR="00C66D3B" w:rsidRPr="001C3E0C">
        <w:t>ban</w:t>
      </w:r>
      <w:r w:rsidRPr="001C3E0C">
        <w:rPr>
          <w:szCs w:val="24"/>
        </w:rPr>
        <w:t xml:space="preserve"> a</w:t>
      </w:r>
      <w:r w:rsidR="00A00181" w:rsidRPr="001C3E0C">
        <w:rPr>
          <w:szCs w:val="24"/>
        </w:rPr>
        <w:t xml:space="preserve"> fiatal kutatók </w:t>
      </w:r>
      <w:r w:rsidR="0090646D" w:rsidRPr="001C3E0C">
        <w:rPr>
          <w:szCs w:val="24"/>
        </w:rPr>
        <w:t xml:space="preserve">közül </w:t>
      </w:r>
      <w:r w:rsidR="00C66D3B" w:rsidRPr="001C3E0C">
        <w:rPr>
          <w:szCs w:val="24"/>
        </w:rPr>
        <w:t>3</w:t>
      </w:r>
      <w:r w:rsidR="006C7629" w:rsidRPr="001C3E0C">
        <w:rPr>
          <w:szCs w:val="24"/>
        </w:rPr>
        <w:t xml:space="preserve"> fő</w:t>
      </w:r>
      <w:r w:rsidR="005C4A74" w:rsidRPr="001C3E0C">
        <w:rPr>
          <w:szCs w:val="24"/>
        </w:rPr>
        <w:t xml:space="preserve"> </w:t>
      </w:r>
      <w:r w:rsidR="00C66D3B" w:rsidRPr="001C3E0C">
        <w:rPr>
          <w:szCs w:val="24"/>
        </w:rPr>
        <w:t>a következők</w:t>
      </w:r>
      <w:r w:rsidR="00BD2128">
        <w:rPr>
          <w:szCs w:val="24"/>
        </w:rPr>
        <w:t>höz kapcsolódóan végeznek kutatásokat, illetve fejlesztéseket:</w:t>
      </w:r>
    </w:p>
    <w:p w14:paraId="0FC59BF5" w14:textId="77777777" w:rsidR="00BD2128" w:rsidRPr="00D82B6B" w:rsidRDefault="00BD2128" w:rsidP="00D82B6B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szCs w:val="24"/>
        </w:rPr>
      </w:pPr>
      <w:r w:rsidRPr="00D82B6B">
        <w:rPr>
          <w:szCs w:val="24"/>
        </w:rPr>
        <w:t xml:space="preserve">Vezetés és a </w:t>
      </w:r>
      <w:proofErr w:type="spellStart"/>
      <w:r w:rsidRPr="00D82B6B">
        <w:rPr>
          <w:szCs w:val="24"/>
        </w:rPr>
        <w:t>lean</w:t>
      </w:r>
      <w:proofErr w:type="spellEnd"/>
      <w:r w:rsidRPr="00D82B6B">
        <w:rPr>
          <w:szCs w:val="24"/>
        </w:rPr>
        <w:t xml:space="preserve"> </w:t>
      </w:r>
      <w:proofErr w:type="spellStart"/>
      <w:r w:rsidRPr="00D82B6B">
        <w:rPr>
          <w:szCs w:val="24"/>
        </w:rPr>
        <w:t>leadership</w:t>
      </w:r>
      <w:proofErr w:type="spellEnd"/>
      <w:r w:rsidRPr="00D82B6B">
        <w:rPr>
          <w:szCs w:val="24"/>
        </w:rPr>
        <w:t xml:space="preserve"> a </w:t>
      </w:r>
      <w:proofErr w:type="spellStart"/>
      <w:r w:rsidRPr="00D82B6B">
        <w:rPr>
          <w:szCs w:val="24"/>
        </w:rPr>
        <w:t>lean</w:t>
      </w:r>
      <w:proofErr w:type="spellEnd"/>
      <w:r w:rsidRPr="00D82B6B">
        <w:rPr>
          <w:szCs w:val="24"/>
        </w:rPr>
        <w:t xml:space="preserve"> szakmérnök hallgatók körében. </w:t>
      </w:r>
    </w:p>
    <w:p w14:paraId="56342B57" w14:textId="642D9FDB" w:rsidR="00BD2128" w:rsidRPr="00D82B6B" w:rsidRDefault="00D82B6B" w:rsidP="00D82B6B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szCs w:val="24"/>
        </w:rPr>
      </w:pPr>
      <w:r w:rsidRPr="00D82B6B">
        <w:rPr>
          <w:szCs w:val="24"/>
        </w:rPr>
        <w:t xml:space="preserve">A </w:t>
      </w:r>
      <w:proofErr w:type="gramStart"/>
      <w:r w:rsidRPr="00D82B6B">
        <w:rPr>
          <w:szCs w:val="24"/>
        </w:rPr>
        <w:t>mentális</w:t>
      </w:r>
      <w:proofErr w:type="gramEnd"/>
      <w:r w:rsidRPr="00D82B6B">
        <w:rPr>
          <w:szCs w:val="24"/>
        </w:rPr>
        <w:t xml:space="preserve"> állóképesség, kompetenciák és a pszichológiai biztonság és a tanulás kapcsolata m</w:t>
      </w:r>
      <w:r w:rsidR="00BD2128" w:rsidRPr="00D82B6B">
        <w:rPr>
          <w:szCs w:val="24"/>
        </w:rPr>
        <w:t>ind a magyar</w:t>
      </w:r>
      <w:r w:rsidRPr="00D82B6B">
        <w:rPr>
          <w:szCs w:val="24"/>
        </w:rPr>
        <w:t>,</w:t>
      </w:r>
      <w:r w:rsidR="00BD2128" w:rsidRPr="00D82B6B">
        <w:rPr>
          <w:szCs w:val="24"/>
        </w:rPr>
        <w:t xml:space="preserve"> mind a külföldi PhD hallgatók esetében.</w:t>
      </w:r>
    </w:p>
    <w:p w14:paraId="2B076C90" w14:textId="77777777" w:rsidR="00BD2128" w:rsidRPr="00D82B6B" w:rsidRDefault="00BD2128" w:rsidP="00D82B6B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szCs w:val="24"/>
        </w:rPr>
      </w:pPr>
      <w:r w:rsidRPr="00D82B6B">
        <w:rPr>
          <w:szCs w:val="24"/>
        </w:rPr>
        <w:t xml:space="preserve">Üzleti folyamatok kockázat értékelő módszertan fejlesztése, amely </w:t>
      </w:r>
      <w:proofErr w:type="gramStart"/>
      <w:r w:rsidRPr="00D82B6B">
        <w:rPr>
          <w:szCs w:val="24"/>
        </w:rPr>
        <w:t>kompatibilis</w:t>
      </w:r>
      <w:proofErr w:type="gramEnd"/>
      <w:r w:rsidRPr="00D82B6B">
        <w:rPr>
          <w:szCs w:val="24"/>
        </w:rPr>
        <w:t xml:space="preserve"> az ipar 4.0 környezettel. Olyan keret rendszer fejlesztése, amely képes a termékelőállítási folyamatokban a beépített minőséget biztosítani, fenntartható gyártási környezetben és az ipar 4.0. követelményeinek megfelelve. Általános, iparág független módszertan kifejlesztése és tesztelése a cél.</w:t>
      </w:r>
    </w:p>
    <w:p w14:paraId="360F6158" w14:textId="77777777" w:rsidR="00BD2128" w:rsidRPr="00D82B6B" w:rsidRDefault="00BD2128" w:rsidP="00D82B6B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szCs w:val="24"/>
        </w:rPr>
      </w:pPr>
      <w:r w:rsidRPr="00D82B6B">
        <w:rPr>
          <w:szCs w:val="24"/>
        </w:rPr>
        <w:t>Építőipari szervezetek üzletviteli folyamatának támogatása, tervezés, kivitelezés, költségvetéskészítés optimalizálása BIM szoftver segítségével. A munkatársak felkészítésének segítése egy BIM továbbképzési szakirányú szak indítási anyagának elkészítésével.</w:t>
      </w:r>
    </w:p>
    <w:p w14:paraId="00E572B0" w14:textId="5B607CAB" w:rsidR="00A00181" w:rsidRDefault="00A00181" w:rsidP="00D33817">
      <w:pPr>
        <w:spacing w:after="120" w:line="240" w:lineRule="auto"/>
        <w:jc w:val="both"/>
        <w:rPr>
          <w:szCs w:val="24"/>
        </w:rPr>
      </w:pPr>
      <w:r w:rsidRPr="00A00181">
        <w:rPr>
          <w:szCs w:val="24"/>
        </w:rPr>
        <w:t xml:space="preserve">Az 1. pontban </w:t>
      </w:r>
      <w:proofErr w:type="spellStart"/>
      <w:r w:rsidRPr="00A00181">
        <w:rPr>
          <w:szCs w:val="24"/>
        </w:rPr>
        <w:t>megfogalmazottak</w:t>
      </w:r>
      <w:proofErr w:type="spellEnd"/>
      <w:r w:rsidRPr="00A00181">
        <w:rPr>
          <w:szCs w:val="24"/>
        </w:rPr>
        <w:t xml:space="preserve"> szerint a támogatott kutatásoknak és az azok eredményeként megjelenő publikációknak </w:t>
      </w:r>
      <w:r w:rsidR="00E83BC2">
        <w:rPr>
          <w:szCs w:val="24"/>
        </w:rPr>
        <w:t>a műszaki tudományokban kutatható üzleti folyamatokhoz</w:t>
      </w:r>
      <w:r w:rsidR="00D82B6B" w:rsidRPr="00D82B6B">
        <w:rPr>
          <w:szCs w:val="24"/>
        </w:rPr>
        <w:t xml:space="preserve"> </w:t>
      </w:r>
      <w:r w:rsidR="00D82B6B" w:rsidRPr="00A00181">
        <w:rPr>
          <w:szCs w:val="24"/>
        </w:rPr>
        <w:t>kell kapcsolódniuk</w:t>
      </w:r>
      <w:r w:rsidR="00B77358">
        <w:rPr>
          <w:szCs w:val="24"/>
        </w:rPr>
        <w:t>.</w:t>
      </w:r>
    </w:p>
    <w:p w14:paraId="1F9B9759" w14:textId="78DD574C" w:rsidR="00D82B6B" w:rsidRPr="00D33817" w:rsidRDefault="00D82B6B" w:rsidP="00D82B6B">
      <w:pPr>
        <w:spacing w:after="120" w:line="240" w:lineRule="auto"/>
        <w:jc w:val="both"/>
        <w:rPr>
          <w:szCs w:val="24"/>
        </w:rPr>
      </w:pPr>
      <w:r>
        <w:t>A pályázó fiatal kutatók a fenti kutatási területeken a hasznosíthatóság szemléletét is elsajátítják.</w:t>
      </w:r>
    </w:p>
    <w:p w14:paraId="2A99DBDE" w14:textId="77777777" w:rsidR="00CB30C4" w:rsidRPr="001259A3" w:rsidRDefault="00CB30C4" w:rsidP="001259A3">
      <w:pPr>
        <w:pStyle w:val="Cmsor1"/>
      </w:pPr>
      <w:bookmarkStart w:id="7" w:name="_Toc56516578"/>
      <w:r w:rsidRPr="001259A3">
        <w:t>4. Pályázat benyújtására jogosultak</w:t>
      </w:r>
      <w:bookmarkEnd w:id="7"/>
    </w:p>
    <w:p w14:paraId="6B94AB63" w14:textId="36B1A71E" w:rsidR="00C12AED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 xml:space="preserve">Jelen pályázatra azon, az alábbi feltételeknek maradéktalanul megfelelő, </w:t>
      </w:r>
      <w:r w:rsidR="00600D7E">
        <w:rPr>
          <w:rFonts w:cs="Times New Roman"/>
          <w:szCs w:val="24"/>
        </w:rPr>
        <w:t>a megpályázott</w:t>
      </w:r>
      <w:r w:rsidRPr="004D2EA7">
        <w:rPr>
          <w:rFonts w:cs="Times New Roman"/>
          <w:szCs w:val="24"/>
        </w:rPr>
        <w:t xml:space="preserve"> </w:t>
      </w:r>
      <w:r w:rsidR="00600D7E">
        <w:rPr>
          <w:rFonts w:cs="Times New Roman"/>
          <w:szCs w:val="24"/>
        </w:rPr>
        <w:t>téma</w:t>
      </w:r>
      <w:r w:rsidRPr="004D2EA7">
        <w:rPr>
          <w:rFonts w:cs="Times New Roman"/>
          <w:szCs w:val="24"/>
        </w:rPr>
        <w:t>területen kiemelkedő teljesítményt nyújtó természetes személyek nyújthatnak be pályázatot, akik</w:t>
      </w:r>
    </w:p>
    <w:p w14:paraId="5AB2147B" w14:textId="070C7E3B" w:rsidR="00B77358" w:rsidRDefault="00BE71DB" w:rsidP="00B77358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075D7C">
        <w:rPr>
          <w:szCs w:val="24"/>
        </w:rPr>
        <w:t>a támogatási</w:t>
      </w:r>
      <w:r w:rsidR="00C12AED" w:rsidRPr="00075D7C">
        <w:rPr>
          <w:szCs w:val="24"/>
        </w:rPr>
        <w:t xml:space="preserve"> időszak</w:t>
      </w:r>
      <w:r w:rsidR="00176DE7" w:rsidRPr="00075D7C">
        <w:rPr>
          <w:szCs w:val="24"/>
        </w:rPr>
        <w:t>ban</w:t>
      </w:r>
      <w:r w:rsidR="00C12AED" w:rsidRPr="00075D7C">
        <w:rPr>
          <w:szCs w:val="24"/>
        </w:rPr>
        <w:t xml:space="preserve"> (</w:t>
      </w:r>
      <w:r w:rsidR="0090646D" w:rsidRPr="00075D7C">
        <w:rPr>
          <w:szCs w:val="24"/>
        </w:rPr>
        <w:t xml:space="preserve">2020. </w:t>
      </w:r>
      <w:r w:rsidR="00C66D3B" w:rsidRPr="00075D7C">
        <w:rPr>
          <w:szCs w:val="24"/>
        </w:rPr>
        <w:t>december</w:t>
      </w:r>
      <w:r w:rsidR="0090646D" w:rsidRPr="00075D7C">
        <w:rPr>
          <w:szCs w:val="24"/>
        </w:rPr>
        <w:t xml:space="preserve"> 1. és 2021</w:t>
      </w:r>
      <w:r w:rsidR="00A00181" w:rsidRPr="00075D7C">
        <w:rPr>
          <w:szCs w:val="24"/>
        </w:rPr>
        <w:t>.</w:t>
      </w:r>
      <w:r w:rsidR="0090646D" w:rsidRPr="00075D7C">
        <w:rPr>
          <w:szCs w:val="24"/>
        </w:rPr>
        <w:t xml:space="preserve"> </w:t>
      </w:r>
      <w:r w:rsidR="00E83BC2" w:rsidRPr="00075D7C">
        <w:rPr>
          <w:szCs w:val="24"/>
        </w:rPr>
        <w:t>november 30</w:t>
      </w:r>
      <w:r w:rsidR="0090646D" w:rsidRPr="00075D7C">
        <w:rPr>
          <w:szCs w:val="24"/>
        </w:rPr>
        <w:t xml:space="preserve">. </w:t>
      </w:r>
      <w:r w:rsidR="007508B6" w:rsidRPr="00075D7C">
        <w:rPr>
          <w:szCs w:val="24"/>
        </w:rPr>
        <w:t>között</w:t>
      </w:r>
      <w:r w:rsidR="00C12AED" w:rsidRPr="00075D7C">
        <w:rPr>
          <w:szCs w:val="24"/>
        </w:rPr>
        <w:t>) a Debreceni</w:t>
      </w:r>
      <w:r w:rsidR="00C12AED" w:rsidRPr="0099620E">
        <w:rPr>
          <w:szCs w:val="24"/>
        </w:rPr>
        <w:t xml:space="preserve"> Egyetem </w:t>
      </w:r>
      <w:r w:rsidR="00A00181" w:rsidRPr="00A00181">
        <w:rPr>
          <w:szCs w:val="24"/>
        </w:rPr>
        <w:t>a DE MK-</w:t>
      </w:r>
      <w:proofErr w:type="spellStart"/>
      <w:r w:rsidR="00A00181" w:rsidRPr="00A00181">
        <w:rPr>
          <w:szCs w:val="24"/>
        </w:rPr>
        <w:t>val</w:t>
      </w:r>
      <w:proofErr w:type="spellEnd"/>
      <w:r w:rsidR="00A00181" w:rsidRPr="00A00181">
        <w:rPr>
          <w:szCs w:val="24"/>
        </w:rPr>
        <w:t xml:space="preserve"> munkaviszonyban álló doktori fokozattal még nem rendelkező </w:t>
      </w:r>
      <w:r w:rsidR="00A00181" w:rsidRPr="00917644">
        <w:rPr>
          <w:b/>
          <w:bCs/>
          <w:szCs w:val="24"/>
        </w:rPr>
        <w:t>doktor</w:t>
      </w:r>
      <w:r w:rsidR="003F61B3" w:rsidRPr="00917644">
        <w:rPr>
          <w:b/>
          <w:bCs/>
          <w:szCs w:val="24"/>
        </w:rPr>
        <w:t>anduszok</w:t>
      </w:r>
      <w:r w:rsidR="00B77358">
        <w:rPr>
          <w:szCs w:val="24"/>
          <w:vertAlign w:val="superscript"/>
        </w:rPr>
        <w:t>1</w:t>
      </w:r>
      <w:r w:rsidR="00917644">
        <w:rPr>
          <w:szCs w:val="24"/>
          <w:vertAlign w:val="superscript"/>
        </w:rPr>
        <w:t xml:space="preserve"> </w:t>
      </w:r>
      <w:r>
        <w:rPr>
          <w:szCs w:val="24"/>
        </w:rPr>
        <w:t>(a támogatási</w:t>
      </w:r>
      <w:r w:rsidR="00917644" w:rsidRPr="00917644">
        <w:rPr>
          <w:szCs w:val="24"/>
        </w:rPr>
        <w:t xml:space="preserve"> időszakban </w:t>
      </w:r>
      <w:r w:rsidR="00C66D3B">
        <w:rPr>
          <w:szCs w:val="24"/>
        </w:rPr>
        <w:t>PhD hallgatói jogviszonnyal</w:t>
      </w:r>
      <w:r w:rsidR="00917644" w:rsidRPr="00917644">
        <w:rPr>
          <w:szCs w:val="24"/>
        </w:rPr>
        <w:t xml:space="preserve"> rendelkeznek</w:t>
      </w:r>
      <w:r w:rsidR="00917644">
        <w:rPr>
          <w:szCs w:val="24"/>
        </w:rPr>
        <w:t>)</w:t>
      </w:r>
      <w:r w:rsidR="00A00181">
        <w:rPr>
          <w:szCs w:val="24"/>
        </w:rPr>
        <w:t>, valamint posztdoktorok</w:t>
      </w:r>
      <w:r w:rsidR="00B77358">
        <w:rPr>
          <w:szCs w:val="24"/>
          <w:vertAlign w:val="superscript"/>
        </w:rPr>
        <w:t>2</w:t>
      </w:r>
      <w:r w:rsidR="00A00181">
        <w:rPr>
          <w:szCs w:val="24"/>
        </w:rPr>
        <w:t xml:space="preserve">, </w:t>
      </w:r>
      <w:r>
        <w:rPr>
          <w:szCs w:val="24"/>
        </w:rPr>
        <w:t>akik a támogatási</w:t>
      </w:r>
      <w:r w:rsidR="00B77358" w:rsidRPr="00B77358">
        <w:rPr>
          <w:szCs w:val="24"/>
        </w:rPr>
        <w:t xml:space="preserve"> szerződés megkötésének időpontjában (2020. október 1.) még </w:t>
      </w:r>
      <w:r w:rsidR="00B77358" w:rsidRPr="00917644">
        <w:rPr>
          <w:b/>
          <w:bCs/>
          <w:szCs w:val="24"/>
        </w:rPr>
        <w:t>fiatal kutatónak</w:t>
      </w:r>
      <w:r w:rsidR="00B77358" w:rsidRPr="00B77358">
        <w:rPr>
          <w:szCs w:val="24"/>
          <w:vertAlign w:val="superscript"/>
        </w:rPr>
        <w:t>3</w:t>
      </w:r>
      <w:r w:rsidR="00B77358" w:rsidRPr="00B77358">
        <w:rPr>
          <w:szCs w:val="24"/>
        </w:rPr>
        <w:t xml:space="preserve"> tekinthetők, </w:t>
      </w:r>
    </w:p>
    <w:p w14:paraId="462C81E7" w14:textId="5DA5A0C3" w:rsidR="00B77358" w:rsidRPr="00B77358" w:rsidRDefault="00B77358" w:rsidP="00B77358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B77358">
        <w:rPr>
          <w:szCs w:val="24"/>
        </w:rPr>
        <w:t>vállalják, hogy a pályázat részeként benyújtandó (lásd 14</w:t>
      </w:r>
      <w:r w:rsidR="00BE71DB">
        <w:rPr>
          <w:szCs w:val="24"/>
        </w:rPr>
        <w:t>. pont) kutatási terv alapján a</w:t>
      </w:r>
      <w:r w:rsidRPr="00B77358">
        <w:rPr>
          <w:szCs w:val="24"/>
        </w:rPr>
        <w:t xml:space="preserve"> </w:t>
      </w:r>
      <w:r w:rsidR="00BE71DB">
        <w:rPr>
          <w:szCs w:val="24"/>
        </w:rPr>
        <w:t>támogatási</w:t>
      </w:r>
      <w:r w:rsidRPr="00B77358">
        <w:rPr>
          <w:szCs w:val="24"/>
        </w:rPr>
        <w:t xml:space="preserve"> </w:t>
      </w:r>
      <w:r w:rsidRPr="00B77358">
        <w:rPr>
          <w:szCs w:val="24"/>
        </w:rPr>
        <w:lastRenderedPageBreak/>
        <w:t>időszakban</w:t>
      </w:r>
      <w:r>
        <w:rPr>
          <w:szCs w:val="24"/>
        </w:rPr>
        <w:t xml:space="preserve"> </w:t>
      </w:r>
      <w:r w:rsidR="00917644">
        <w:rPr>
          <w:szCs w:val="24"/>
        </w:rPr>
        <w:t>- a doktoranduszok esetén</w:t>
      </w:r>
      <w:r w:rsidR="00917644" w:rsidRPr="00917644">
        <w:rPr>
          <w:szCs w:val="24"/>
        </w:rPr>
        <w:t xml:space="preserve"> témavezető felügyeletével </w:t>
      </w:r>
      <w:r w:rsidR="00917644">
        <w:rPr>
          <w:szCs w:val="24"/>
        </w:rPr>
        <w:t xml:space="preserve">- </w:t>
      </w:r>
      <w:r w:rsidRPr="00B77358">
        <w:rPr>
          <w:szCs w:val="24"/>
        </w:rPr>
        <w:t xml:space="preserve">a DE </w:t>
      </w:r>
      <w:r>
        <w:rPr>
          <w:szCs w:val="24"/>
        </w:rPr>
        <w:t>M</w:t>
      </w:r>
      <w:r w:rsidRPr="00B77358">
        <w:rPr>
          <w:szCs w:val="24"/>
        </w:rPr>
        <w:t xml:space="preserve">K keretein belül </w:t>
      </w:r>
      <w:r>
        <w:rPr>
          <w:szCs w:val="24"/>
        </w:rPr>
        <w:t>a</w:t>
      </w:r>
      <w:r w:rsidR="00BE71DB">
        <w:rPr>
          <w:szCs w:val="24"/>
        </w:rPr>
        <w:t>z</w:t>
      </w:r>
      <w:r>
        <w:rPr>
          <w:szCs w:val="24"/>
        </w:rPr>
        <w:t xml:space="preserve"> </w:t>
      </w:r>
      <w:r w:rsidR="00BE71DB" w:rsidRPr="00806FDC">
        <w:t xml:space="preserve">Üzleti folyamatok a műszaki tudományokban kutatócsoport </w:t>
      </w:r>
      <w:r w:rsidRPr="00B77358">
        <w:rPr>
          <w:szCs w:val="24"/>
        </w:rPr>
        <w:t xml:space="preserve">munkájába bekapcsolódva </w:t>
      </w:r>
      <w:proofErr w:type="gramStart"/>
      <w:r w:rsidRPr="00B77358">
        <w:rPr>
          <w:szCs w:val="24"/>
        </w:rPr>
        <w:t>aktív</w:t>
      </w:r>
      <w:proofErr w:type="gramEnd"/>
      <w:r w:rsidRPr="00B77358">
        <w:rPr>
          <w:szCs w:val="24"/>
        </w:rPr>
        <w:t xml:space="preserve"> részvételt igénylő</w:t>
      </w:r>
      <w:r w:rsidRPr="00B77358">
        <w:t xml:space="preserve"> </w:t>
      </w:r>
      <w:r w:rsidRPr="00B77358">
        <w:rPr>
          <w:szCs w:val="24"/>
        </w:rPr>
        <w:t xml:space="preserve">kutatási </w:t>
      </w:r>
      <w:r w:rsidR="00605680">
        <w:rPr>
          <w:szCs w:val="24"/>
        </w:rPr>
        <w:t xml:space="preserve">vagy fejlesztési </w:t>
      </w:r>
      <w:r w:rsidRPr="00B77358">
        <w:rPr>
          <w:szCs w:val="24"/>
        </w:rPr>
        <w:t>tevékenységet végeznek az 1. és 3. pontban bemutatott célokhoz és sza</w:t>
      </w:r>
      <w:r w:rsidR="00135DD2">
        <w:rPr>
          <w:szCs w:val="24"/>
        </w:rPr>
        <w:t>kmai területekhez illeszkedően.</w:t>
      </w:r>
      <w:r w:rsidRPr="00B77358">
        <w:rPr>
          <w:szCs w:val="24"/>
        </w:rPr>
        <w:t xml:space="preserve"> </w:t>
      </w:r>
    </w:p>
    <w:p w14:paraId="3E00D45B" w14:textId="57CBB247" w:rsidR="00B77358" w:rsidRDefault="00B77358" w:rsidP="00BE71DB">
      <w:pPr>
        <w:pStyle w:val="llb"/>
        <w:tabs>
          <w:tab w:val="clear" w:pos="4513"/>
        </w:tabs>
        <w:rPr>
          <w:sz w:val="18"/>
          <w:szCs w:val="16"/>
        </w:rPr>
      </w:pPr>
      <w:r>
        <w:rPr>
          <w:szCs w:val="24"/>
        </w:rPr>
        <w:t xml:space="preserve">Megjegyzés: </w:t>
      </w:r>
      <w:r>
        <w:rPr>
          <w:sz w:val="18"/>
          <w:szCs w:val="16"/>
          <w:vertAlign w:val="superscript"/>
        </w:rPr>
        <w:t xml:space="preserve">1 </w:t>
      </w:r>
      <w:r w:rsidRPr="00B77358">
        <w:rPr>
          <w:sz w:val="18"/>
          <w:szCs w:val="16"/>
        </w:rPr>
        <w:t>Doktor</w:t>
      </w:r>
      <w:r w:rsidR="003F61B3">
        <w:rPr>
          <w:sz w:val="18"/>
          <w:szCs w:val="16"/>
        </w:rPr>
        <w:t>andusz</w:t>
      </w:r>
      <w:r w:rsidRPr="00B77358">
        <w:rPr>
          <w:sz w:val="18"/>
          <w:szCs w:val="16"/>
        </w:rPr>
        <w:t xml:space="preserve">: </w:t>
      </w:r>
      <w:r w:rsidR="003F61B3" w:rsidRPr="003F61B3">
        <w:rPr>
          <w:sz w:val="18"/>
          <w:szCs w:val="16"/>
        </w:rPr>
        <w:t>a</w:t>
      </w:r>
      <w:r w:rsidR="00816098">
        <w:rPr>
          <w:sz w:val="18"/>
          <w:szCs w:val="16"/>
        </w:rPr>
        <w:t xml:space="preserve"> támogatási</w:t>
      </w:r>
      <w:r w:rsidR="00BE71DB">
        <w:rPr>
          <w:sz w:val="18"/>
          <w:szCs w:val="16"/>
        </w:rPr>
        <w:t xml:space="preserve"> időszakban a Debreceni E</w:t>
      </w:r>
      <w:r w:rsidR="003F61B3" w:rsidRPr="003F61B3">
        <w:rPr>
          <w:sz w:val="18"/>
          <w:szCs w:val="16"/>
        </w:rPr>
        <w:t xml:space="preserve">gyetem </w:t>
      </w:r>
      <w:r w:rsidR="003F61B3">
        <w:rPr>
          <w:sz w:val="18"/>
          <w:szCs w:val="16"/>
        </w:rPr>
        <w:t xml:space="preserve">valamelyik </w:t>
      </w:r>
      <w:r w:rsidR="003F61B3" w:rsidRPr="003F61B3">
        <w:rPr>
          <w:sz w:val="18"/>
          <w:szCs w:val="16"/>
        </w:rPr>
        <w:t xml:space="preserve">Doktori Iskolában </w:t>
      </w:r>
      <w:proofErr w:type="gramStart"/>
      <w:r w:rsidR="003F61B3" w:rsidRPr="003F61B3">
        <w:rPr>
          <w:sz w:val="18"/>
          <w:szCs w:val="16"/>
        </w:rPr>
        <w:t>aktív</w:t>
      </w:r>
      <w:proofErr w:type="gramEnd"/>
      <w:r w:rsidR="003F61B3" w:rsidRPr="003F61B3">
        <w:rPr>
          <w:sz w:val="18"/>
          <w:szCs w:val="16"/>
        </w:rPr>
        <w:t xml:space="preserve"> PhD hallgatói jogviszonnyal</w:t>
      </w:r>
      <w:r w:rsidR="002735A1">
        <w:rPr>
          <w:sz w:val="18"/>
          <w:szCs w:val="16"/>
        </w:rPr>
        <w:t xml:space="preserve"> </w:t>
      </w:r>
      <w:r w:rsidR="003F61B3" w:rsidRPr="003F61B3">
        <w:rPr>
          <w:sz w:val="18"/>
          <w:szCs w:val="16"/>
        </w:rPr>
        <w:t>rendelkeznek és a pályázat benyújtásakor igazolni tudják teljes idejű aktív hallgatói jogviszonyukat</w:t>
      </w:r>
      <w:r w:rsidRPr="00B77358">
        <w:rPr>
          <w:sz w:val="18"/>
          <w:szCs w:val="16"/>
        </w:rPr>
        <w:t xml:space="preserve">. </w:t>
      </w:r>
    </w:p>
    <w:p w14:paraId="40DF7B81" w14:textId="77777777" w:rsidR="00B77358" w:rsidRDefault="00B77358" w:rsidP="00BE71DB">
      <w:pPr>
        <w:pStyle w:val="llb"/>
        <w:tabs>
          <w:tab w:val="clear" w:pos="4513"/>
        </w:tabs>
        <w:rPr>
          <w:sz w:val="18"/>
          <w:szCs w:val="16"/>
        </w:rPr>
      </w:pPr>
      <w:r w:rsidRPr="00B77358">
        <w:rPr>
          <w:sz w:val="18"/>
          <w:szCs w:val="16"/>
          <w:vertAlign w:val="superscript"/>
        </w:rPr>
        <w:t>2</w:t>
      </w:r>
      <w:r w:rsidRPr="00B77358">
        <w:rPr>
          <w:sz w:val="18"/>
          <w:szCs w:val="16"/>
        </w:rPr>
        <w:t xml:space="preserve"> Posztdoktor: doktori fokozattal rendelkező személy </w:t>
      </w:r>
    </w:p>
    <w:p w14:paraId="5891D289" w14:textId="3D04F246" w:rsidR="00B77358" w:rsidRPr="00B77358" w:rsidRDefault="00B77358" w:rsidP="00B77358">
      <w:pPr>
        <w:pStyle w:val="llb"/>
        <w:jc w:val="both"/>
        <w:rPr>
          <w:sz w:val="18"/>
          <w:szCs w:val="16"/>
        </w:rPr>
      </w:pPr>
      <w:r w:rsidRPr="00B77358">
        <w:rPr>
          <w:sz w:val="18"/>
          <w:szCs w:val="16"/>
          <w:vertAlign w:val="superscript"/>
        </w:rPr>
        <w:t>3</w:t>
      </w:r>
      <w:r w:rsidRPr="00B77358">
        <w:rPr>
          <w:sz w:val="18"/>
          <w:szCs w:val="16"/>
        </w:rPr>
        <w:t xml:space="preserve"> Fiatal kutató: a pályafutása kezdetén álló doktori képzésben </w:t>
      </w:r>
      <w:proofErr w:type="gramStart"/>
      <w:r w:rsidRPr="00B77358">
        <w:rPr>
          <w:sz w:val="18"/>
          <w:szCs w:val="16"/>
        </w:rPr>
        <w:t>résztvevő hallgató</w:t>
      </w:r>
      <w:proofErr w:type="gramEnd"/>
      <w:r w:rsidRPr="00B77358">
        <w:rPr>
          <w:sz w:val="18"/>
          <w:szCs w:val="16"/>
        </w:rPr>
        <w:t xml:space="preserve">, doktorjelölt, és/vagy tudományos fokozattal rendelkező posztdoktor, akik a jelen felhíváshoz kapcsolódó </w:t>
      </w:r>
      <w:r w:rsidR="00816098">
        <w:rPr>
          <w:sz w:val="18"/>
          <w:szCs w:val="16"/>
        </w:rPr>
        <w:t>támogatási</w:t>
      </w:r>
      <w:r w:rsidRPr="00B77358">
        <w:rPr>
          <w:sz w:val="18"/>
          <w:szCs w:val="16"/>
        </w:rPr>
        <w:t xml:space="preserve"> szerződés megkötésének időpontjában a 40. életévüket még nem töltötték be.</w:t>
      </w:r>
    </w:p>
    <w:p w14:paraId="0D292137" w14:textId="575FC71B" w:rsidR="00B77358" w:rsidRDefault="00B77358" w:rsidP="00B77358">
      <w:pPr>
        <w:spacing w:after="0" w:line="240" w:lineRule="auto"/>
        <w:jc w:val="both"/>
        <w:rPr>
          <w:szCs w:val="24"/>
        </w:rPr>
      </w:pPr>
    </w:p>
    <w:p w14:paraId="6EE0C334" w14:textId="3047120D" w:rsidR="00B77358" w:rsidRPr="00BD2128" w:rsidRDefault="00B77358" w:rsidP="00B77358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B77358">
        <w:rPr>
          <w:szCs w:val="24"/>
        </w:rPr>
        <w:t xml:space="preserve">vállalják, hogy a </w:t>
      </w:r>
      <w:r w:rsidR="00816098">
        <w:rPr>
          <w:szCs w:val="24"/>
        </w:rPr>
        <w:t>támogatási</w:t>
      </w:r>
      <w:r w:rsidRPr="00B77358">
        <w:rPr>
          <w:szCs w:val="24"/>
        </w:rPr>
        <w:t xml:space="preserve"> időszak alatt a DE </w:t>
      </w:r>
      <w:r>
        <w:rPr>
          <w:szCs w:val="24"/>
        </w:rPr>
        <w:t>M</w:t>
      </w:r>
      <w:r w:rsidRPr="00B77358">
        <w:rPr>
          <w:szCs w:val="24"/>
        </w:rPr>
        <w:t xml:space="preserve">K számára a tudományos kutatási, </w:t>
      </w:r>
      <w:r w:rsidRPr="00BD2128">
        <w:rPr>
          <w:szCs w:val="24"/>
        </w:rPr>
        <w:t xml:space="preserve">fejlesztési munkájuk eredményeit hozzáférhetővé teszik, </w:t>
      </w:r>
    </w:p>
    <w:p w14:paraId="4A02DB3C" w14:textId="5FB64272" w:rsidR="00B77358" w:rsidRPr="00BD2128" w:rsidRDefault="00B77358" w:rsidP="00B77358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BD2128">
        <w:rPr>
          <w:szCs w:val="24"/>
        </w:rPr>
        <w:t>vállalják, hogy a kutatási tervükben meghatározott kutatási tevékenységet végrehajtják, továbbá a kutatás eredményeit legalább egy nemzetközi idegen nyelvű tudományos folyóiratban egyszerzős vagy több szerzős közlemény formájában közzéteszik</w:t>
      </w:r>
      <w:r w:rsidRPr="00BD2128">
        <w:rPr>
          <w:szCs w:val="24"/>
          <w:vertAlign w:val="superscript"/>
        </w:rPr>
        <w:t>5</w:t>
      </w:r>
      <w:r w:rsidRPr="00BD2128">
        <w:rPr>
          <w:szCs w:val="24"/>
        </w:rPr>
        <w:t xml:space="preserve">, </w:t>
      </w:r>
    </w:p>
    <w:p w14:paraId="531D29F4" w14:textId="5642A249" w:rsidR="00B77358" w:rsidRPr="00BD2128" w:rsidRDefault="00816098" w:rsidP="00B77358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BD2128">
        <w:rPr>
          <w:szCs w:val="24"/>
        </w:rPr>
        <w:t>vállalják, hogy a</w:t>
      </w:r>
      <w:r w:rsidR="00B77358" w:rsidRPr="00BD2128">
        <w:rPr>
          <w:szCs w:val="24"/>
        </w:rPr>
        <w:t xml:space="preserve"> </w:t>
      </w:r>
      <w:r w:rsidRPr="00BD2128">
        <w:rPr>
          <w:szCs w:val="24"/>
        </w:rPr>
        <w:t>támogatás</w:t>
      </w:r>
      <w:r w:rsidR="00B77358" w:rsidRPr="00BD2128">
        <w:rPr>
          <w:szCs w:val="24"/>
        </w:rPr>
        <w:t>hoz kapcsolódóan megjelenő közlemények bibliográfiai adatait a Magyar Tudományos Művek Tára (MTMT) nyilvántartásában, valamint a Debreceni Egyetem elektronikus Archívumában (DEA) rögzítik.</w:t>
      </w:r>
    </w:p>
    <w:p w14:paraId="5082C6CB" w14:textId="6BB79E66" w:rsidR="00010933" w:rsidRDefault="00010933" w:rsidP="00010933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Megjegyzés:</w:t>
      </w:r>
    </w:p>
    <w:p w14:paraId="6972C625" w14:textId="1932D562" w:rsidR="00010933" w:rsidRPr="00010933" w:rsidRDefault="00010933" w:rsidP="00010933">
      <w:pPr>
        <w:spacing w:after="120" w:line="240" w:lineRule="auto"/>
        <w:jc w:val="both"/>
        <w:rPr>
          <w:sz w:val="18"/>
          <w:szCs w:val="16"/>
        </w:rPr>
      </w:pPr>
      <w:r w:rsidRPr="00010933">
        <w:rPr>
          <w:szCs w:val="24"/>
          <w:vertAlign w:val="superscript"/>
        </w:rPr>
        <w:t>5</w:t>
      </w:r>
      <w:r w:rsidRPr="00010933">
        <w:rPr>
          <w:szCs w:val="24"/>
        </w:rPr>
        <w:t xml:space="preserve"> </w:t>
      </w:r>
      <w:r w:rsidRPr="00010933">
        <w:rPr>
          <w:sz w:val="18"/>
          <w:szCs w:val="16"/>
        </w:rPr>
        <w:t xml:space="preserve">A </w:t>
      </w:r>
      <w:r w:rsidR="00A11820">
        <w:rPr>
          <w:sz w:val="18"/>
          <w:szCs w:val="16"/>
        </w:rPr>
        <w:t>támogatási</w:t>
      </w:r>
      <w:r w:rsidRPr="00010933">
        <w:rPr>
          <w:sz w:val="18"/>
          <w:szCs w:val="16"/>
        </w:rPr>
        <w:t xml:space="preserve"> időszak végéig legalább a </w:t>
      </w:r>
      <w:proofErr w:type="gramStart"/>
      <w:r w:rsidRPr="00010933">
        <w:rPr>
          <w:sz w:val="18"/>
          <w:szCs w:val="16"/>
        </w:rPr>
        <w:t>kézirat(</w:t>
      </w:r>
      <w:proofErr w:type="gramEnd"/>
      <w:r w:rsidRPr="00010933">
        <w:rPr>
          <w:sz w:val="18"/>
          <w:szCs w:val="16"/>
        </w:rPr>
        <w:t>ok)</w:t>
      </w:r>
      <w:proofErr w:type="spellStart"/>
      <w:r w:rsidRPr="00010933">
        <w:rPr>
          <w:sz w:val="18"/>
          <w:szCs w:val="16"/>
        </w:rPr>
        <w:t>nak</w:t>
      </w:r>
      <w:proofErr w:type="spellEnd"/>
      <w:r w:rsidRPr="00010933">
        <w:rPr>
          <w:sz w:val="18"/>
          <w:szCs w:val="16"/>
        </w:rPr>
        <w:t xml:space="preserve"> el kell készülnie és a közlés helye szerint illetékes szerkesztőnek vagy szerkesztőbizottságnak igazolnia kell a kézirat(ok) benyújtását és a bírálati folyamat elindítását. A </w:t>
      </w:r>
      <w:proofErr w:type="gramStart"/>
      <w:r w:rsidRPr="00010933">
        <w:rPr>
          <w:sz w:val="18"/>
          <w:szCs w:val="16"/>
        </w:rPr>
        <w:t>közlemény(</w:t>
      </w:r>
      <w:proofErr w:type="spellStart"/>
      <w:proofErr w:type="gramEnd"/>
      <w:r w:rsidRPr="00010933">
        <w:rPr>
          <w:sz w:val="18"/>
          <w:szCs w:val="16"/>
        </w:rPr>
        <w:t>ek</w:t>
      </w:r>
      <w:proofErr w:type="spellEnd"/>
      <w:r w:rsidRPr="00010933">
        <w:rPr>
          <w:sz w:val="18"/>
          <w:szCs w:val="16"/>
        </w:rPr>
        <w:t>)</w:t>
      </w:r>
      <w:proofErr w:type="spellStart"/>
      <w:r w:rsidRPr="00010933">
        <w:rPr>
          <w:sz w:val="18"/>
          <w:szCs w:val="16"/>
        </w:rPr>
        <w:t>nek</w:t>
      </w:r>
      <w:proofErr w:type="spellEnd"/>
      <w:r w:rsidRPr="00010933">
        <w:rPr>
          <w:sz w:val="18"/>
          <w:szCs w:val="16"/>
        </w:rPr>
        <w:t xml:space="preserve"> legkésőbb 2022. december 31-ig meg kell jelennie. </w:t>
      </w:r>
    </w:p>
    <w:p w14:paraId="68C7ACC0" w14:textId="77777777" w:rsidR="00CB30C4" w:rsidRPr="001259A3" w:rsidRDefault="00CB30C4" w:rsidP="001259A3">
      <w:pPr>
        <w:pStyle w:val="Cmsor1"/>
      </w:pPr>
      <w:bookmarkStart w:id="8" w:name="_Toc56516579"/>
      <w:r w:rsidRPr="001259A3">
        <w:t>5. Kizáró okok</w:t>
      </w:r>
      <w:bookmarkEnd w:id="8"/>
    </w:p>
    <w:p w14:paraId="6657DC96" w14:textId="5C6ACEDD" w:rsidR="00B77358" w:rsidRDefault="00B77358" w:rsidP="00B77358">
      <w:pPr>
        <w:jc w:val="both"/>
        <w:rPr>
          <w:b/>
        </w:rPr>
      </w:pPr>
      <w:r w:rsidRPr="00B77358">
        <w:t xml:space="preserve">Nem részesülhet </w:t>
      </w:r>
      <w:r w:rsidR="00A11820">
        <w:t>támogatás</w:t>
      </w:r>
      <w:r w:rsidRPr="00B77358">
        <w:t xml:space="preserve">ban az a Pályázó, </w:t>
      </w:r>
    </w:p>
    <w:p w14:paraId="4A068DA4" w14:textId="77777777" w:rsidR="00010933" w:rsidRDefault="00B77358" w:rsidP="00010933">
      <w:pPr>
        <w:ind w:left="709" w:hanging="283"/>
        <w:jc w:val="both"/>
        <w:rPr>
          <w:rFonts w:cs="Times New Roman"/>
          <w:szCs w:val="24"/>
        </w:rPr>
      </w:pPr>
      <w:r w:rsidRPr="00010933">
        <w:rPr>
          <w:rFonts w:cs="Times New Roman"/>
          <w:szCs w:val="24"/>
        </w:rPr>
        <w:t xml:space="preserve">− </w:t>
      </w:r>
      <w:proofErr w:type="gramStart"/>
      <w:r w:rsidRPr="00010933">
        <w:rPr>
          <w:rFonts w:cs="Times New Roman"/>
          <w:szCs w:val="24"/>
        </w:rPr>
        <w:t>akiről</w:t>
      </w:r>
      <w:proofErr w:type="gramEnd"/>
      <w:r w:rsidRPr="00010933">
        <w:rPr>
          <w:rFonts w:cs="Times New Roman"/>
          <w:szCs w:val="24"/>
        </w:rPr>
        <w:t xml:space="preserve"> hitelt érdemlően bebizonyosodik, hogy a pályázat benyújtásakor a támogatási döntés tartalmát érdemben befolyásoló, valótlan, hamis vagy megtévesztő adatot szolgáltatott, vagy ilyen nyilatkozatot tett, </w:t>
      </w:r>
    </w:p>
    <w:p w14:paraId="30F587F4" w14:textId="56B3AB81" w:rsidR="00010933" w:rsidRDefault="00B77358" w:rsidP="00010933">
      <w:pPr>
        <w:ind w:left="709" w:hanging="283"/>
        <w:jc w:val="both"/>
        <w:rPr>
          <w:rFonts w:cs="Times New Roman"/>
          <w:szCs w:val="24"/>
        </w:rPr>
      </w:pPr>
      <w:r w:rsidRPr="00010933">
        <w:rPr>
          <w:rFonts w:cs="Times New Roman"/>
          <w:szCs w:val="24"/>
        </w:rPr>
        <w:t xml:space="preserve">− </w:t>
      </w:r>
      <w:proofErr w:type="gramStart"/>
      <w:r w:rsidRPr="00010933">
        <w:rPr>
          <w:rFonts w:cs="Times New Roman"/>
          <w:szCs w:val="24"/>
        </w:rPr>
        <w:t>aki</w:t>
      </w:r>
      <w:proofErr w:type="gramEnd"/>
      <w:r w:rsidRPr="00010933">
        <w:rPr>
          <w:rFonts w:cs="Times New Roman"/>
          <w:szCs w:val="24"/>
        </w:rPr>
        <w:t xml:space="preserve"> a pályázati felhívásban rögzített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időszak alatt Új Nemzeti Kiválóság Programban vesz részt, </w:t>
      </w:r>
    </w:p>
    <w:p w14:paraId="17A8058F" w14:textId="3E393288" w:rsidR="00B77358" w:rsidRDefault="00B77358" w:rsidP="00010933">
      <w:pPr>
        <w:ind w:left="709" w:hanging="283"/>
        <w:jc w:val="both"/>
        <w:rPr>
          <w:rFonts w:cs="Times New Roman"/>
          <w:szCs w:val="24"/>
        </w:rPr>
      </w:pPr>
      <w:r w:rsidRPr="00010933">
        <w:rPr>
          <w:rFonts w:cs="Times New Roman"/>
          <w:szCs w:val="24"/>
        </w:rPr>
        <w:t xml:space="preserve">− </w:t>
      </w:r>
      <w:proofErr w:type="gramStart"/>
      <w:r w:rsidRPr="00010933">
        <w:rPr>
          <w:rFonts w:cs="Times New Roman"/>
          <w:szCs w:val="24"/>
        </w:rPr>
        <w:t>aki</w:t>
      </w:r>
      <w:proofErr w:type="gramEnd"/>
      <w:r w:rsidRPr="00010933">
        <w:rPr>
          <w:rFonts w:cs="Times New Roman"/>
          <w:szCs w:val="24"/>
        </w:rPr>
        <w:t xml:space="preserve"> ugyanazon, vagy nem egyértelműen lehatárolható és elkülöníthető (kutatási és publikációs) tevékenységre más forrásból nyújtott támogatásban részesül, illetve korábban már részesült.</w:t>
      </w:r>
      <w:r w:rsidRPr="003F61B3">
        <w:rPr>
          <w:rFonts w:cs="Times New Roman"/>
          <w:szCs w:val="24"/>
          <w:vertAlign w:val="superscript"/>
        </w:rPr>
        <w:t>6</w:t>
      </w:r>
      <w:r w:rsidRPr="00010933">
        <w:rPr>
          <w:rFonts w:cs="Times New Roman"/>
          <w:szCs w:val="24"/>
        </w:rPr>
        <w:t xml:space="preserve"> </w:t>
      </w:r>
    </w:p>
    <w:p w14:paraId="2DF7D0EF" w14:textId="77777777" w:rsidR="00010933" w:rsidRDefault="00010933" w:rsidP="00010933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Megjegyzés:</w:t>
      </w:r>
    </w:p>
    <w:p w14:paraId="296FD33B" w14:textId="757DEE73" w:rsidR="00010933" w:rsidRPr="00010933" w:rsidRDefault="00010933" w:rsidP="00010933">
      <w:pPr>
        <w:spacing w:after="120" w:line="240" w:lineRule="auto"/>
        <w:jc w:val="both"/>
        <w:rPr>
          <w:sz w:val="18"/>
          <w:szCs w:val="16"/>
        </w:rPr>
      </w:pPr>
      <w:r w:rsidRPr="00BD2128">
        <w:rPr>
          <w:szCs w:val="24"/>
          <w:vertAlign w:val="superscript"/>
        </w:rPr>
        <w:t xml:space="preserve">6 </w:t>
      </w:r>
      <w:r w:rsidRPr="00BD2128">
        <w:rPr>
          <w:sz w:val="18"/>
          <w:szCs w:val="16"/>
        </w:rPr>
        <w:t xml:space="preserve">Ez azt is jelenti, hogy a jelenlegi/korábbi PhD kutatási témától eltérő tárgyban kell pályázatot beadni, mert a korábban kapott állami </w:t>
      </w:r>
      <w:r w:rsidR="00A11820" w:rsidRPr="00BD2128">
        <w:rPr>
          <w:sz w:val="18"/>
          <w:szCs w:val="16"/>
        </w:rPr>
        <w:t>támogatás</w:t>
      </w:r>
      <w:r w:rsidRPr="00BD2128">
        <w:rPr>
          <w:sz w:val="18"/>
          <w:szCs w:val="16"/>
        </w:rPr>
        <w:t xml:space="preserve"> ez esetben kizáró feltétel!</w:t>
      </w:r>
    </w:p>
    <w:p w14:paraId="61A02987" w14:textId="7E6584E3" w:rsidR="004D2EA7" w:rsidRPr="001259A3" w:rsidRDefault="004D2EA7" w:rsidP="001259A3">
      <w:pPr>
        <w:pStyle w:val="Cmsor1"/>
      </w:pPr>
      <w:bookmarkStart w:id="9" w:name="_Toc56516580"/>
      <w:r w:rsidRPr="001259A3">
        <w:t>6. A rendelkezésre álló keretöss</w:t>
      </w:r>
      <w:r w:rsidR="009153D9" w:rsidRPr="001259A3">
        <w:t>zeg, támogatásban részesíthető P</w:t>
      </w:r>
      <w:r w:rsidRPr="001259A3">
        <w:t>ályázók száma</w:t>
      </w:r>
      <w:bookmarkEnd w:id="9"/>
    </w:p>
    <w:p w14:paraId="5EB99C09" w14:textId="0C5115F9" w:rsidR="004D2EA7" w:rsidRDefault="00010933" w:rsidP="001259A3">
      <w:pPr>
        <w:spacing w:after="120" w:line="240" w:lineRule="auto"/>
        <w:jc w:val="both"/>
        <w:rPr>
          <w:rFonts w:cs="Times New Roman"/>
          <w:szCs w:val="24"/>
        </w:rPr>
      </w:pPr>
      <w:r w:rsidRPr="00010933">
        <w:rPr>
          <w:rFonts w:cs="Times New Roman"/>
          <w:szCs w:val="24"/>
        </w:rPr>
        <w:t xml:space="preserve">A </w:t>
      </w:r>
      <w:r w:rsidR="00A11820">
        <w:rPr>
          <w:rFonts w:cs="Times New Roman"/>
          <w:szCs w:val="24"/>
        </w:rPr>
        <w:t>támogatás</w:t>
      </w:r>
      <w:r w:rsidRPr="00010933">
        <w:rPr>
          <w:rFonts w:cs="Times New Roman"/>
          <w:szCs w:val="24"/>
        </w:rPr>
        <w:t xml:space="preserve"> keretösszegének felhasználásáról, így a támogatott létszám meghatározásáról a DE </w:t>
      </w:r>
      <w:r>
        <w:rPr>
          <w:rFonts w:cs="Times New Roman"/>
          <w:szCs w:val="24"/>
        </w:rPr>
        <w:t>M</w:t>
      </w:r>
      <w:r w:rsidRPr="00010933">
        <w:rPr>
          <w:rFonts w:cs="Times New Roman"/>
          <w:szCs w:val="24"/>
        </w:rPr>
        <w:t xml:space="preserve">K által </w:t>
      </w:r>
      <w:r w:rsidRPr="00010933">
        <w:rPr>
          <w:rFonts w:cs="Times New Roman"/>
          <w:szCs w:val="24"/>
        </w:rPr>
        <w:lastRenderedPageBreak/>
        <w:t>felállított szakértői bizottság (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Bizottság) döntési javaslata alapján az </w:t>
      </w:r>
      <w:proofErr w:type="spellStart"/>
      <w:r w:rsidRPr="00010933">
        <w:rPr>
          <w:rFonts w:cs="Times New Roman"/>
          <w:szCs w:val="24"/>
        </w:rPr>
        <w:t>Alprojekt</w:t>
      </w:r>
      <w:proofErr w:type="spellEnd"/>
      <w:r w:rsidRPr="00010933">
        <w:rPr>
          <w:rFonts w:cs="Times New Roman"/>
          <w:szCs w:val="24"/>
        </w:rPr>
        <w:t xml:space="preserve"> vezető dönt.</w:t>
      </w:r>
    </w:p>
    <w:p w14:paraId="57905CE2" w14:textId="77777777" w:rsidR="00CB30C4" w:rsidRPr="001259A3" w:rsidRDefault="00CB30C4" w:rsidP="001259A3">
      <w:pPr>
        <w:pStyle w:val="Cmsor1"/>
      </w:pPr>
      <w:bookmarkStart w:id="10" w:name="_Toc56516581"/>
      <w:r w:rsidRPr="001259A3">
        <w:t xml:space="preserve">7. A pályázat irányítója és </w:t>
      </w:r>
      <w:proofErr w:type="spellStart"/>
      <w:r w:rsidRPr="001259A3">
        <w:t>lebonyolítói</w:t>
      </w:r>
      <w:bookmarkEnd w:id="10"/>
      <w:proofErr w:type="spellEnd"/>
    </w:p>
    <w:p w14:paraId="49C97A16" w14:textId="77777777" w:rsidR="00010933" w:rsidRDefault="00010933" w:rsidP="001259A3">
      <w:pPr>
        <w:spacing w:after="120" w:line="240" w:lineRule="auto"/>
        <w:jc w:val="both"/>
        <w:rPr>
          <w:rFonts w:cs="Times New Roman"/>
          <w:szCs w:val="24"/>
        </w:rPr>
      </w:pPr>
      <w:r w:rsidRPr="00010933">
        <w:rPr>
          <w:rFonts w:cs="Times New Roman"/>
          <w:szCs w:val="24"/>
        </w:rPr>
        <w:t xml:space="preserve">A pályázat szakmai irányítója és lebonyolítója a Debreceni Egyetem </w:t>
      </w:r>
      <w:r>
        <w:rPr>
          <w:rFonts w:cs="Times New Roman"/>
          <w:szCs w:val="24"/>
        </w:rPr>
        <w:t>Műszak</w:t>
      </w:r>
      <w:r w:rsidRPr="00010933">
        <w:rPr>
          <w:rFonts w:cs="Times New Roman"/>
          <w:szCs w:val="24"/>
        </w:rPr>
        <w:t xml:space="preserve">i Kar. </w:t>
      </w:r>
    </w:p>
    <w:p w14:paraId="0DED102C" w14:textId="7D61ADB1" w:rsidR="00010933" w:rsidRDefault="00010933" w:rsidP="001259A3">
      <w:pPr>
        <w:spacing w:after="120" w:line="240" w:lineRule="auto"/>
        <w:jc w:val="both"/>
        <w:rPr>
          <w:rFonts w:cs="Times New Roman"/>
          <w:szCs w:val="24"/>
        </w:rPr>
      </w:pPr>
      <w:r w:rsidRPr="00010933">
        <w:rPr>
          <w:rFonts w:cs="Times New Roman"/>
          <w:szCs w:val="24"/>
        </w:rPr>
        <w:t xml:space="preserve">A benyújtott pályázatokat jelen Pályázati felhívásban megadott módon és szempontok szerint, a DE </w:t>
      </w:r>
      <w:r>
        <w:rPr>
          <w:rFonts w:cs="Times New Roman"/>
          <w:szCs w:val="24"/>
        </w:rPr>
        <w:t>M</w:t>
      </w:r>
      <w:r w:rsidRPr="00010933">
        <w:rPr>
          <w:rFonts w:cs="Times New Roman"/>
          <w:szCs w:val="24"/>
        </w:rPr>
        <w:t xml:space="preserve">K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Bizottsága pontozással értékeli. A pályázatok értékelésére indokolt esetben az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Bizottság külső szakértőket kérhet fel. A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Bizottság a pontszámok alapján rangsorolja az értékelt pályázatokat, a felállított rangsortól a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Bizottság szakmai indokok alapján eltérhet. A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Bizottság a támogatásra javasolt Pályázókról javaslatot tesz az </w:t>
      </w:r>
      <w:proofErr w:type="spellStart"/>
      <w:r w:rsidRPr="00010933">
        <w:rPr>
          <w:rFonts w:cs="Times New Roman"/>
          <w:szCs w:val="24"/>
        </w:rPr>
        <w:t>Alprojekt</w:t>
      </w:r>
      <w:proofErr w:type="spellEnd"/>
      <w:r w:rsidRPr="00010933">
        <w:rPr>
          <w:rFonts w:cs="Times New Roman"/>
          <w:szCs w:val="24"/>
        </w:rPr>
        <w:t xml:space="preserve"> vezető </w:t>
      </w:r>
      <w:r w:rsidR="00A11820">
        <w:rPr>
          <w:rFonts w:cs="Times New Roman"/>
          <w:szCs w:val="24"/>
        </w:rPr>
        <w:t xml:space="preserve">és az </w:t>
      </w:r>
      <w:proofErr w:type="spellStart"/>
      <w:r w:rsidR="00A11820">
        <w:rPr>
          <w:rFonts w:cs="Times New Roman"/>
          <w:szCs w:val="24"/>
        </w:rPr>
        <w:t>Alprojekt</w:t>
      </w:r>
      <w:proofErr w:type="spellEnd"/>
      <w:r w:rsidR="00A11820">
        <w:rPr>
          <w:rFonts w:cs="Times New Roman"/>
          <w:szCs w:val="24"/>
        </w:rPr>
        <w:t xml:space="preserve"> szakmai koordinátora </w:t>
      </w:r>
      <w:r w:rsidRPr="00010933">
        <w:rPr>
          <w:rFonts w:cs="Times New Roman"/>
          <w:szCs w:val="24"/>
        </w:rPr>
        <w:t xml:space="preserve">részére. A </w:t>
      </w:r>
      <w:r w:rsidR="00A11820">
        <w:rPr>
          <w:rFonts w:cs="Times New Roman"/>
          <w:szCs w:val="24"/>
        </w:rPr>
        <w:t>Támogatási Bizottság feladata továbbá a</w:t>
      </w:r>
      <w:r w:rsidRPr="00010933">
        <w:rPr>
          <w:rFonts w:cs="Times New Roman"/>
          <w:szCs w:val="24"/>
        </w:rPr>
        <w:t xml:space="preserve"> </w:t>
      </w:r>
      <w:r w:rsidR="00A11820">
        <w:rPr>
          <w:rFonts w:cs="Times New Roman"/>
          <w:szCs w:val="24"/>
        </w:rPr>
        <w:t>támogatottak</w:t>
      </w:r>
      <w:r w:rsidRPr="00010933">
        <w:rPr>
          <w:rFonts w:cs="Times New Roman"/>
          <w:szCs w:val="24"/>
        </w:rPr>
        <w:t xml:space="preserve"> havi teljesítésigazolásának, részidőszaki és záró szakmai beszámolóinak (lásd 21. pont) minősítése, elfogadása vagy elutasítása. Ezen beszámolók szakmai értékelésére indokolt esetben a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Bizottság külső szakértőket kérhet fel. </w:t>
      </w:r>
    </w:p>
    <w:p w14:paraId="05C27FF9" w14:textId="0EE4A834" w:rsidR="00CB30C4" w:rsidRDefault="00010933" w:rsidP="001259A3">
      <w:pPr>
        <w:spacing w:after="120" w:line="240" w:lineRule="auto"/>
        <w:jc w:val="both"/>
        <w:rPr>
          <w:rFonts w:cs="Times New Roman"/>
          <w:szCs w:val="24"/>
        </w:rPr>
      </w:pPr>
      <w:r w:rsidRPr="00010933">
        <w:rPr>
          <w:rFonts w:cs="Times New Roman"/>
          <w:szCs w:val="24"/>
        </w:rPr>
        <w:t xml:space="preserve">A </w:t>
      </w:r>
      <w:r w:rsidR="00A11820">
        <w:rPr>
          <w:rFonts w:cs="Times New Roman"/>
          <w:szCs w:val="24"/>
        </w:rPr>
        <w:t>támogatás odaítéléséről a</w:t>
      </w:r>
      <w:r w:rsidRPr="00010933">
        <w:rPr>
          <w:rFonts w:cs="Times New Roman"/>
          <w:szCs w:val="24"/>
        </w:rPr>
        <w:t xml:space="preserve">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Bizottság javaslata alapján az </w:t>
      </w:r>
      <w:proofErr w:type="spellStart"/>
      <w:r w:rsidRPr="00010933">
        <w:rPr>
          <w:rFonts w:cs="Times New Roman"/>
          <w:szCs w:val="24"/>
        </w:rPr>
        <w:t>Alprojekt</w:t>
      </w:r>
      <w:proofErr w:type="spellEnd"/>
      <w:r w:rsidRPr="00010933">
        <w:rPr>
          <w:rFonts w:cs="Times New Roman"/>
          <w:szCs w:val="24"/>
        </w:rPr>
        <w:t xml:space="preserve"> vezető </w:t>
      </w:r>
      <w:r w:rsidR="00A11820">
        <w:rPr>
          <w:rFonts w:cs="Times New Roman"/>
          <w:szCs w:val="24"/>
        </w:rPr>
        <w:t xml:space="preserve">és az </w:t>
      </w:r>
      <w:proofErr w:type="spellStart"/>
      <w:r w:rsidR="00A11820">
        <w:rPr>
          <w:rFonts w:cs="Times New Roman"/>
          <w:szCs w:val="24"/>
        </w:rPr>
        <w:t>Alprojekt</w:t>
      </w:r>
      <w:proofErr w:type="spellEnd"/>
      <w:r w:rsidR="00A11820">
        <w:rPr>
          <w:rFonts w:cs="Times New Roman"/>
          <w:szCs w:val="24"/>
        </w:rPr>
        <w:t xml:space="preserve"> szakmai koordinátora </w:t>
      </w:r>
      <w:r w:rsidRPr="00010933">
        <w:rPr>
          <w:rFonts w:cs="Times New Roman"/>
          <w:szCs w:val="24"/>
        </w:rPr>
        <w:t xml:space="preserve">dönt, legkésőbb a pályázatok benyújtási </w:t>
      </w:r>
      <w:proofErr w:type="spellStart"/>
      <w:r w:rsidRPr="00010933">
        <w:rPr>
          <w:rFonts w:cs="Times New Roman"/>
          <w:szCs w:val="24"/>
        </w:rPr>
        <w:t>határidejétől</w:t>
      </w:r>
      <w:proofErr w:type="spellEnd"/>
      <w:r w:rsidRPr="00010933">
        <w:rPr>
          <w:rFonts w:cs="Times New Roman"/>
          <w:szCs w:val="24"/>
        </w:rPr>
        <w:t xml:space="preserve"> számított </w:t>
      </w:r>
      <w:r w:rsidRPr="00075D7C">
        <w:rPr>
          <w:rFonts w:cs="Times New Roman"/>
          <w:szCs w:val="24"/>
        </w:rPr>
        <w:t>két héten belül. A támogatási döntés ellen jogorvoslatnak helye nincs.</w:t>
      </w:r>
      <w:r w:rsidRPr="00010933">
        <w:rPr>
          <w:rFonts w:cs="Times New Roman"/>
          <w:szCs w:val="24"/>
        </w:rPr>
        <w:t xml:space="preserve"> </w:t>
      </w:r>
    </w:p>
    <w:p w14:paraId="11B431BA" w14:textId="64EAC976" w:rsidR="00CB30C4" w:rsidRPr="001259A3" w:rsidRDefault="00CB30C4" w:rsidP="001259A3">
      <w:pPr>
        <w:pStyle w:val="Cmsor1"/>
      </w:pPr>
      <w:bookmarkStart w:id="11" w:name="_Toc56516582"/>
      <w:r w:rsidRPr="001259A3">
        <w:t xml:space="preserve">8. </w:t>
      </w:r>
      <w:r w:rsidR="00A11820">
        <w:t>Támogatási</w:t>
      </w:r>
      <w:r w:rsidRPr="001259A3">
        <w:t xml:space="preserve"> időszak</w:t>
      </w:r>
      <w:bookmarkEnd w:id="11"/>
    </w:p>
    <w:p w14:paraId="1E4CDBB4" w14:textId="10F5AF50" w:rsidR="00010933" w:rsidRDefault="00010933" w:rsidP="001259A3">
      <w:pPr>
        <w:spacing w:after="120" w:line="240" w:lineRule="auto"/>
        <w:jc w:val="both"/>
        <w:rPr>
          <w:rFonts w:cs="Times New Roman"/>
          <w:szCs w:val="24"/>
        </w:rPr>
      </w:pPr>
      <w:r w:rsidRPr="00010933">
        <w:rPr>
          <w:rFonts w:cs="Times New Roman"/>
          <w:szCs w:val="24"/>
        </w:rPr>
        <w:t xml:space="preserve">A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időszak: a Pályázati felhívás 2. pontjában meghatározott időszak. </w:t>
      </w:r>
    </w:p>
    <w:p w14:paraId="48E45DDF" w14:textId="203A994D" w:rsidR="00CB30C4" w:rsidRDefault="00010933" w:rsidP="001259A3">
      <w:pPr>
        <w:spacing w:after="120" w:line="240" w:lineRule="auto"/>
        <w:jc w:val="both"/>
        <w:rPr>
          <w:rFonts w:cs="Times New Roman"/>
          <w:szCs w:val="24"/>
        </w:rPr>
      </w:pPr>
      <w:r w:rsidRPr="00010933">
        <w:rPr>
          <w:rFonts w:cs="Times New Roman"/>
          <w:szCs w:val="24"/>
        </w:rPr>
        <w:t xml:space="preserve">A támogatást elnyert Pályázó a támogatási döntés meghozatalát követően saját felelősségére korábban megkezdheti a pályázatában foglaltak végrehajtását. Az </w:t>
      </w:r>
      <w:r w:rsidR="00A11820">
        <w:rPr>
          <w:rFonts w:cs="Times New Roman"/>
          <w:szCs w:val="24"/>
        </w:rPr>
        <w:t>támogatási</w:t>
      </w:r>
      <w:r w:rsidRPr="00010933">
        <w:rPr>
          <w:rFonts w:cs="Times New Roman"/>
          <w:szCs w:val="24"/>
        </w:rPr>
        <w:t xml:space="preserve"> időszak hosszát, valamint kezdő- és záró időpontját a pályázatban foglaltak végrehajtásának korábbi megkezdése nem befolyásolja. </w:t>
      </w:r>
    </w:p>
    <w:p w14:paraId="1306D378" w14:textId="77777777" w:rsidR="00CB30C4" w:rsidRPr="001259A3" w:rsidRDefault="00CB30C4" w:rsidP="001259A3">
      <w:pPr>
        <w:pStyle w:val="Cmsor1"/>
      </w:pPr>
      <w:bookmarkStart w:id="12" w:name="_Toc56516583"/>
      <w:r w:rsidRPr="001259A3">
        <w:t>9. A pályázatok benyújtásának határideje</w:t>
      </w:r>
      <w:bookmarkEnd w:id="12"/>
    </w:p>
    <w:p w14:paraId="07EB65F5" w14:textId="79C9F757" w:rsidR="00CB30C4" w:rsidRPr="00CB30C4" w:rsidRDefault="00010933" w:rsidP="0072213B">
      <w:pPr>
        <w:spacing w:after="120" w:line="240" w:lineRule="auto"/>
        <w:jc w:val="both"/>
        <w:rPr>
          <w:rFonts w:cs="Times New Roman"/>
          <w:szCs w:val="24"/>
        </w:rPr>
      </w:pPr>
      <w:r w:rsidRPr="00B41EC0">
        <w:rPr>
          <w:rFonts w:cs="Times New Roman"/>
          <w:szCs w:val="24"/>
        </w:rPr>
        <w:t xml:space="preserve">A pályázatokat </w:t>
      </w:r>
      <w:r w:rsidRPr="00B41EC0">
        <w:rPr>
          <w:rFonts w:cs="Times New Roman"/>
          <w:b/>
          <w:bCs/>
          <w:szCs w:val="24"/>
        </w:rPr>
        <w:t xml:space="preserve">2020. </w:t>
      </w:r>
      <w:r w:rsidR="00B41EC0" w:rsidRPr="00B41EC0">
        <w:rPr>
          <w:rFonts w:cs="Times New Roman"/>
          <w:b/>
          <w:bCs/>
          <w:szCs w:val="24"/>
        </w:rPr>
        <w:t>november 5</w:t>
      </w:r>
      <w:r w:rsidR="00075D7C">
        <w:rPr>
          <w:rFonts w:cs="Times New Roman"/>
          <w:b/>
          <w:bCs/>
          <w:szCs w:val="24"/>
        </w:rPr>
        <w:t xml:space="preserve">-től folyamatosan lehet benyújtani a rendelkezésre álló keret teljes felhasználásáig. </w:t>
      </w:r>
    </w:p>
    <w:p w14:paraId="6CB326CB" w14:textId="77777777" w:rsidR="00CB30C4" w:rsidRPr="001259A3" w:rsidRDefault="00CB30C4" w:rsidP="001259A3">
      <w:pPr>
        <w:pStyle w:val="Cmsor1"/>
      </w:pPr>
      <w:bookmarkStart w:id="13" w:name="_Toc56516584"/>
      <w:r w:rsidRPr="001259A3">
        <w:t>10. Benyújtható pályázatok száma</w:t>
      </w:r>
      <w:bookmarkEnd w:id="13"/>
    </w:p>
    <w:p w14:paraId="2FE41BD4" w14:textId="77777777" w:rsidR="00CB30C4" w:rsidRPr="00CB30C4" w:rsidRDefault="00916A6E" w:rsidP="0072213B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Jelen </w:t>
      </w:r>
      <w:r w:rsidR="00DB3621">
        <w:rPr>
          <w:rFonts w:cs="Times New Roman"/>
          <w:szCs w:val="24"/>
        </w:rPr>
        <w:t xml:space="preserve">Pályázati Felhívás </w:t>
      </w:r>
      <w:r w:rsidRPr="00916A6E">
        <w:rPr>
          <w:rFonts w:cs="Times New Roman"/>
          <w:szCs w:val="24"/>
        </w:rPr>
        <w:t>keretében egy Pályázó egy pályázatot nyújthat be.</w:t>
      </w:r>
    </w:p>
    <w:p w14:paraId="5D0C6503" w14:textId="77777777" w:rsidR="00CB30C4" w:rsidRPr="00BD2128" w:rsidRDefault="001A1C5F" w:rsidP="001259A3">
      <w:pPr>
        <w:pStyle w:val="Cmsor1"/>
      </w:pPr>
      <w:bookmarkStart w:id="14" w:name="_Toc56516585"/>
      <w:r w:rsidRPr="00BD2128">
        <w:t>1</w:t>
      </w:r>
      <w:r w:rsidR="00CB30C4" w:rsidRPr="00BD2128">
        <w:t>1. A pályázatok benyújtásának módja és helye</w:t>
      </w:r>
      <w:bookmarkEnd w:id="14"/>
    </w:p>
    <w:p w14:paraId="7A3DEF76" w14:textId="77777777" w:rsidR="00010933" w:rsidRDefault="00010933" w:rsidP="00010933">
      <w:pPr>
        <w:spacing w:after="120" w:line="240" w:lineRule="auto"/>
        <w:jc w:val="both"/>
        <w:rPr>
          <w:szCs w:val="24"/>
        </w:rPr>
      </w:pPr>
      <w:r w:rsidRPr="00BD2128">
        <w:rPr>
          <w:szCs w:val="24"/>
        </w:rPr>
        <w:t xml:space="preserve">A pályázatokat a DE MK dékánjának címezve kell postai úton (postacím: Debreceni Egyetem Műszaki Kar Dékáni Hivatal, 4028 Debrecen, </w:t>
      </w:r>
      <w:proofErr w:type="spellStart"/>
      <w:r w:rsidRPr="00BD2128">
        <w:rPr>
          <w:szCs w:val="24"/>
        </w:rPr>
        <w:t>Ótemető</w:t>
      </w:r>
      <w:proofErr w:type="spellEnd"/>
      <w:r w:rsidRPr="00BD2128">
        <w:rPr>
          <w:szCs w:val="24"/>
        </w:rPr>
        <w:t xml:space="preserve"> u. 2-4.), ajánlott, elsőbbségi küldeményként benyújtani az alábbiak szerint:</w:t>
      </w:r>
      <w:r w:rsidRPr="00010933">
        <w:rPr>
          <w:szCs w:val="24"/>
        </w:rPr>
        <w:t xml:space="preserve">  </w:t>
      </w:r>
    </w:p>
    <w:p w14:paraId="06F26D7F" w14:textId="6F71B495" w:rsidR="00010933" w:rsidRDefault="00010933" w:rsidP="00010933">
      <w:pPr>
        <w:spacing w:after="120" w:line="240" w:lineRule="auto"/>
        <w:ind w:left="709"/>
        <w:jc w:val="both"/>
        <w:rPr>
          <w:szCs w:val="24"/>
        </w:rPr>
      </w:pPr>
      <w:r w:rsidRPr="00075D7C">
        <w:rPr>
          <w:szCs w:val="24"/>
        </w:rPr>
        <w:t xml:space="preserve">− </w:t>
      </w:r>
      <w:proofErr w:type="gramStart"/>
      <w:r w:rsidRPr="00075D7C">
        <w:rPr>
          <w:szCs w:val="24"/>
        </w:rPr>
        <w:t>a</w:t>
      </w:r>
      <w:proofErr w:type="gramEnd"/>
      <w:r w:rsidRPr="00075D7C">
        <w:rPr>
          <w:szCs w:val="24"/>
        </w:rPr>
        <w:t xml:space="preserve"> borítékon feltüntetve a Pályázati felhívás címét (A jövő tudósai – fiatal kutatói </w:t>
      </w:r>
      <w:r w:rsidR="00A11820" w:rsidRPr="00075D7C">
        <w:rPr>
          <w:szCs w:val="24"/>
        </w:rPr>
        <w:t>támogatás</w:t>
      </w:r>
      <w:r w:rsidRPr="00075D7C">
        <w:rPr>
          <w:szCs w:val="24"/>
        </w:rPr>
        <w:t xml:space="preserve"> 2.4.2., </w:t>
      </w:r>
      <w:r w:rsidR="00A11820" w:rsidRPr="00075D7C">
        <w:rPr>
          <w:szCs w:val="24"/>
        </w:rPr>
        <w:t>Műszaki Menedzsment és Vállalkozási</w:t>
      </w:r>
      <w:r w:rsidRPr="00075D7C">
        <w:rPr>
          <w:szCs w:val="24"/>
        </w:rPr>
        <w:t xml:space="preserve"> Tanszék),</w:t>
      </w:r>
      <w:r w:rsidRPr="00010933">
        <w:rPr>
          <w:szCs w:val="24"/>
        </w:rPr>
        <w:t xml:space="preserve"> </w:t>
      </w:r>
    </w:p>
    <w:p w14:paraId="6CC80202" w14:textId="77777777" w:rsidR="00010933" w:rsidRDefault="00010933" w:rsidP="00010933">
      <w:pPr>
        <w:spacing w:after="120" w:line="240" w:lineRule="auto"/>
        <w:ind w:left="709"/>
        <w:jc w:val="both"/>
        <w:rPr>
          <w:szCs w:val="24"/>
        </w:rPr>
      </w:pPr>
      <w:r w:rsidRPr="00010933">
        <w:rPr>
          <w:szCs w:val="24"/>
        </w:rPr>
        <w:lastRenderedPageBreak/>
        <w:t xml:space="preserve">− </w:t>
      </w:r>
      <w:proofErr w:type="gramStart"/>
      <w:r w:rsidRPr="00010933">
        <w:rPr>
          <w:szCs w:val="24"/>
        </w:rPr>
        <w:t>papír</w:t>
      </w:r>
      <w:proofErr w:type="gramEnd"/>
      <w:r w:rsidRPr="00010933">
        <w:rPr>
          <w:szCs w:val="24"/>
        </w:rPr>
        <w:t xml:space="preserve"> alapon, 1 példányban, aláírva a teljes dokumentáció (lásd Pályázati felhívás 14. pontja), </w:t>
      </w:r>
    </w:p>
    <w:p w14:paraId="3A69D61A" w14:textId="5001EFA0" w:rsidR="00313EC2" w:rsidRPr="001A1C5F" w:rsidRDefault="00010933" w:rsidP="00010933">
      <w:pPr>
        <w:spacing w:after="120" w:line="240" w:lineRule="auto"/>
        <w:ind w:left="709"/>
        <w:jc w:val="both"/>
        <w:rPr>
          <w:szCs w:val="24"/>
        </w:rPr>
      </w:pPr>
      <w:r w:rsidRPr="00010933">
        <w:rPr>
          <w:szCs w:val="24"/>
        </w:rPr>
        <w:t xml:space="preserve">− </w:t>
      </w:r>
      <w:proofErr w:type="gramStart"/>
      <w:r w:rsidRPr="00010933">
        <w:rPr>
          <w:szCs w:val="24"/>
        </w:rPr>
        <w:t>elektronikusan</w:t>
      </w:r>
      <w:proofErr w:type="gramEnd"/>
      <w:r w:rsidRPr="00010933">
        <w:rPr>
          <w:szCs w:val="24"/>
        </w:rPr>
        <w:t xml:space="preserve">, 1 példányban, nem újraírható CD-n vagy DVD-n. </w:t>
      </w:r>
    </w:p>
    <w:p w14:paraId="09476589" w14:textId="468A5CFA" w:rsidR="00CB30C4" w:rsidRPr="001259A3" w:rsidRDefault="00CB30C4" w:rsidP="001259A3">
      <w:pPr>
        <w:pStyle w:val="Cmsor1"/>
      </w:pPr>
      <w:bookmarkStart w:id="15" w:name="_Toc56516586"/>
      <w:r w:rsidRPr="001259A3">
        <w:t xml:space="preserve">12. A </w:t>
      </w:r>
      <w:r w:rsidR="00A11820">
        <w:t>támogatás</w:t>
      </w:r>
      <w:r w:rsidRPr="001259A3">
        <w:t xml:space="preserve"> </w:t>
      </w:r>
      <w:proofErr w:type="gramStart"/>
      <w:r w:rsidRPr="001259A3">
        <w:t>finanszírozásának</w:t>
      </w:r>
      <w:proofErr w:type="gramEnd"/>
      <w:r w:rsidRPr="001259A3">
        <w:t xml:space="preserve"> módja</w:t>
      </w:r>
      <w:bookmarkEnd w:id="15"/>
    </w:p>
    <w:p w14:paraId="619CD9FE" w14:textId="2F596E9F" w:rsidR="003F61B3" w:rsidRDefault="00010933" w:rsidP="001259A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10933">
        <w:rPr>
          <w:rFonts w:ascii="Times New Roman" w:hAnsi="Times New Roman" w:cs="Times New Roman"/>
          <w:color w:val="auto"/>
        </w:rPr>
        <w:t xml:space="preserve">A DE </w:t>
      </w:r>
      <w:r>
        <w:rPr>
          <w:rFonts w:ascii="Times New Roman" w:hAnsi="Times New Roman" w:cs="Times New Roman"/>
          <w:color w:val="auto"/>
        </w:rPr>
        <w:t>M</w:t>
      </w:r>
      <w:r w:rsidRPr="00010933">
        <w:rPr>
          <w:rFonts w:ascii="Times New Roman" w:hAnsi="Times New Roman" w:cs="Times New Roman"/>
          <w:color w:val="auto"/>
        </w:rPr>
        <w:t>K-</w:t>
      </w:r>
      <w:proofErr w:type="spellStart"/>
      <w:r w:rsidRPr="00010933">
        <w:rPr>
          <w:rFonts w:ascii="Times New Roman" w:hAnsi="Times New Roman" w:cs="Times New Roman"/>
          <w:color w:val="auto"/>
        </w:rPr>
        <w:t>val</w:t>
      </w:r>
      <w:proofErr w:type="spellEnd"/>
      <w:r w:rsidRPr="00010933">
        <w:rPr>
          <w:rFonts w:ascii="Times New Roman" w:hAnsi="Times New Roman" w:cs="Times New Roman"/>
          <w:color w:val="auto"/>
        </w:rPr>
        <w:t xml:space="preserve"> munkaviszonyban álló </w:t>
      </w:r>
      <w:r w:rsidR="003F61B3">
        <w:rPr>
          <w:rFonts w:ascii="Times New Roman" w:hAnsi="Times New Roman" w:cs="Times New Roman"/>
          <w:color w:val="auto"/>
        </w:rPr>
        <w:t xml:space="preserve">doktorandusz vagy </w:t>
      </w:r>
      <w:r w:rsidR="00A11820">
        <w:rPr>
          <w:rFonts w:ascii="Times New Roman" w:hAnsi="Times New Roman" w:cs="Times New Roman"/>
          <w:color w:val="auto"/>
        </w:rPr>
        <w:t>posztdoktor a</w:t>
      </w:r>
      <w:r w:rsidRPr="00010933">
        <w:rPr>
          <w:rFonts w:ascii="Times New Roman" w:hAnsi="Times New Roman" w:cs="Times New Roman"/>
          <w:color w:val="auto"/>
        </w:rPr>
        <w:t xml:space="preserve"> </w:t>
      </w:r>
      <w:r w:rsidR="00A11820">
        <w:rPr>
          <w:rFonts w:ascii="Times New Roman" w:hAnsi="Times New Roman" w:cs="Times New Roman"/>
          <w:color w:val="auto"/>
        </w:rPr>
        <w:t>támogatási</w:t>
      </w:r>
      <w:r w:rsidRPr="00010933">
        <w:rPr>
          <w:rFonts w:ascii="Times New Roman" w:hAnsi="Times New Roman" w:cs="Times New Roman"/>
          <w:color w:val="auto"/>
        </w:rPr>
        <w:t xml:space="preserve"> időszakban havi keresetkiegészítésben részesül, annak felhasználásáról pénzügyi elszámolást nem kell benyújtania. </w:t>
      </w:r>
    </w:p>
    <w:p w14:paraId="16944394" w14:textId="01334711" w:rsidR="003F61B3" w:rsidRDefault="00010933" w:rsidP="001259A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10933">
        <w:rPr>
          <w:rFonts w:ascii="Times New Roman" w:hAnsi="Times New Roman" w:cs="Times New Roman"/>
          <w:color w:val="auto"/>
        </w:rPr>
        <w:t xml:space="preserve">A DE </w:t>
      </w:r>
      <w:r w:rsidR="003F61B3">
        <w:rPr>
          <w:rFonts w:ascii="Times New Roman" w:hAnsi="Times New Roman" w:cs="Times New Roman"/>
          <w:color w:val="auto"/>
        </w:rPr>
        <w:t>M</w:t>
      </w:r>
      <w:r w:rsidRPr="00010933">
        <w:rPr>
          <w:rFonts w:ascii="Times New Roman" w:hAnsi="Times New Roman" w:cs="Times New Roman"/>
          <w:color w:val="auto"/>
        </w:rPr>
        <w:t xml:space="preserve">K a munkaviszonyban álló </w:t>
      </w:r>
      <w:r w:rsidR="00A11820">
        <w:rPr>
          <w:rFonts w:ascii="Times New Roman" w:hAnsi="Times New Roman" w:cs="Times New Roman"/>
          <w:color w:val="auto"/>
        </w:rPr>
        <w:t>támogatott</w:t>
      </w:r>
      <w:r w:rsidRPr="00010933">
        <w:rPr>
          <w:rFonts w:ascii="Times New Roman" w:hAnsi="Times New Roman" w:cs="Times New Roman"/>
          <w:color w:val="auto"/>
        </w:rPr>
        <w:t xml:space="preserve"> részére a 1992. évi XXXIII. törvény a közalkalmazottak jogállásáról 77. § (1) pontja értelmében kereset-kiegészítést ad. A kifizetés kezdeményezéséhez szükséges Kereset-kiegészítést kezdeményező lapot és ahhoz kapcsolódó Többletfeladat meghatározást a DE </w:t>
      </w:r>
      <w:r w:rsidR="003F61B3">
        <w:rPr>
          <w:rFonts w:ascii="Times New Roman" w:hAnsi="Times New Roman" w:cs="Times New Roman"/>
          <w:color w:val="auto"/>
        </w:rPr>
        <w:t>M</w:t>
      </w:r>
      <w:r w:rsidRPr="00010933">
        <w:rPr>
          <w:rFonts w:ascii="Times New Roman" w:hAnsi="Times New Roman" w:cs="Times New Roman"/>
          <w:color w:val="auto"/>
        </w:rPr>
        <w:t xml:space="preserve">K elkészíti, melyben rögzíti a kereset-kiegészítés folyósításának feltételeit és szabályait. </w:t>
      </w:r>
    </w:p>
    <w:p w14:paraId="678F4652" w14:textId="50F132D9" w:rsidR="000731A5" w:rsidRDefault="00010933" w:rsidP="001259A3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010933">
        <w:rPr>
          <w:rFonts w:ascii="Times New Roman" w:hAnsi="Times New Roman" w:cs="Times New Roman"/>
          <w:color w:val="auto"/>
        </w:rPr>
        <w:t>A személyi jövedelemadóról szóló 1995. évi CXVII. törvény szerint a kereset-kiegészítésként fizetendő bruttó összegből a kifizető (Debreceni Egyetem) levonja a munkavállalót terhelő járulékokat és a személyi jövedelemadót.</w:t>
      </w:r>
    </w:p>
    <w:p w14:paraId="7E89B464" w14:textId="58F8448F" w:rsidR="00CB30C4" w:rsidRPr="001259A3" w:rsidRDefault="00CB30C4" w:rsidP="001259A3">
      <w:pPr>
        <w:pStyle w:val="Cmsor1"/>
      </w:pPr>
      <w:bookmarkStart w:id="16" w:name="_Toc56516587"/>
      <w:r w:rsidRPr="001259A3">
        <w:t xml:space="preserve">13. A </w:t>
      </w:r>
      <w:r w:rsidR="00A11820">
        <w:t>támogatás</w:t>
      </w:r>
      <w:r w:rsidRPr="001259A3">
        <w:t xml:space="preserve"> felhasználása</w:t>
      </w:r>
      <w:bookmarkEnd w:id="16"/>
    </w:p>
    <w:p w14:paraId="03DA6328" w14:textId="2811D774" w:rsidR="00CB30C4" w:rsidRPr="00CB30C4" w:rsidRDefault="003F61B3" w:rsidP="004D2EA7">
      <w:pPr>
        <w:spacing w:after="0" w:line="240" w:lineRule="auto"/>
        <w:jc w:val="both"/>
        <w:rPr>
          <w:rFonts w:cs="Times New Roman"/>
          <w:szCs w:val="24"/>
        </w:rPr>
      </w:pPr>
      <w:r w:rsidRPr="003F61B3">
        <w:rPr>
          <w:rFonts w:cs="Times New Roman"/>
          <w:szCs w:val="24"/>
        </w:rPr>
        <w:t xml:space="preserve">A </w:t>
      </w:r>
      <w:r w:rsidR="00A11820">
        <w:rPr>
          <w:rFonts w:cs="Times New Roman"/>
          <w:szCs w:val="24"/>
        </w:rPr>
        <w:t>támogatás</w:t>
      </w:r>
      <w:r w:rsidRPr="003F61B3">
        <w:rPr>
          <w:rFonts w:cs="Times New Roman"/>
          <w:szCs w:val="24"/>
        </w:rPr>
        <w:t xml:space="preserve"> / kereset-kiegészítés teljes összege, pénzügyi elszámolási kötelezettség </w:t>
      </w:r>
      <w:proofErr w:type="spellStart"/>
      <w:r w:rsidRPr="003F61B3">
        <w:rPr>
          <w:rFonts w:cs="Times New Roman"/>
          <w:szCs w:val="24"/>
        </w:rPr>
        <w:t>terhe</w:t>
      </w:r>
      <w:proofErr w:type="spellEnd"/>
      <w:r w:rsidRPr="003F61B3">
        <w:rPr>
          <w:rFonts w:cs="Times New Roman"/>
          <w:szCs w:val="24"/>
        </w:rPr>
        <w:t xml:space="preserve"> nélkül szabadon felhasználható</w:t>
      </w:r>
      <w:r w:rsidR="000731A5" w:rsidRPr="000731A5">
        <w:rPr>
          <w:rFonts w:cs="Times New Roman"/>
          <w:szCs w:val="24"/>
        </w:rPr>
        <w:t>.</w:t>
      </w:r>
    </w:p>
    <w:p w14:paraId="6C1AAEB3" w14:textId="77777777" w:rsidR="00CB30C4" w:rsidRPr="001259A3" w:rsidRDefault="00CB30C4" w:rsidP="001259A3">
      <w:pPr>
        <w:pStyle w:val="Cmsor1"/>
      </w:pPr>
      <w:bookmarkStart w:id="17" w:name="_Toc56516588"/>
      <w:r w:rsidRPr="001259A3">
        <w:t xml:space="preserve">14. A pályázat benyújtásához szükséges </w:t>
      </w:r>
      <w:proofErr w:type="gramStart"/>
      <w:r w:rsidRPr="001259A3">
        <w:t>dokumentumok</w:t>
      </w:r>
      <w:bookmarkEnd w:id="17"/>
      <w:proofErr w:type="gramEnd"/>
    </w:p>
    <w:p w14:paraId="7EE4DCED" w14:textId="77777777" w:rsidR="003F61B3" w:rsidRDefault="003F61B3" w:rsidP="003F61B3">
      <w:pPr>
        <w:spacing w:after="120" w:line="240" w:lineRule="auto"/>
        <w:jc w:val="both"/>
        <w:rPr>
          <w:rFonts w:cs="Times New Roman"/>
          <w:szCs w:val="24"/>
        </w:rPr>
      </w:pPr>
      <w:r w:rsidRPr="003F61B3">
        <w:rPr>
          <w:rFonts w:cs="Times New Roman"/>
          <w:szCs w:val="24"/>
        </w:rPr>
        <w:t xml:space="preserve">A pályázatot a jelen Pályázati felhívás </w:t>
      </w:r>
      <w:r w:rsidRPr="004A6BBA">
        <w:rPr>
          <w:rFonts w:cs="Times New Roman"/>
          <w:i/>
          <w:iCs/>
          <w:szCs w:val="24"/>
        </w:rPr>
        <w:t>1. számú mellékletében</w:t>
      </w:r>
      <w:r w:rsidRPr="003F61B3">
        <w:rPr>
          <w:rFonts w:cs="Times New Roman"/>
          <w:szCs w:val="24"/>
        </w:rPr>
        <w:t xml:space="preserve"> meghatározott Pályázati adatlapon kell benyújtani csatolva az alábbi mellékleteket. </w:t>
      </w:r>
    </w:p>
    <w:p w14:paraId="1B912E82" w14:textId="04E27666" w:rsidR="003F61B3" w:rsidRPr="003F61B3" w:rsidRDefault="003F61B3" w:rsidP="003F61B3">
      <w:pPr>
        <w:spacing w:after="120" w:line="240" w:lineRule="auto"/>
        <w:jc w:val="both"/>
        <w:rPr>
          <w:rFonts w:cs="Times New Roman"/>
          <w:szCs w:val="24"/>
        </w:rPr>
      </w:pPr>
      <w:r w:rsidRPr="003F61B3">
        <w:rPr>
          <w:rFonts w:cs="Times New Roman"/>
          <w:szCs w:val="24"/>
        </w:rPr>
        <w:t>(A Pályázati felhívás 1</w:t>
      </w:r>
      <w:proofErr w:type="gramStart"/>
      <w:r w:rsidRPr="003F61B3">
        <w:rPr>
          <w:rFonts w:cs="Times New Roman"/>
          <w:szCs w:val="24"/>
        </w:rPr>
        <w:t>.,</w:t>
      </w:r>
      <w:proofErr w:type="gramEnd"/>
      <w:r w:rsidRPr="003F61B3">
        <w:rPr>
          <w:rFonts w:cs="Times New Roman"/>
          <w:szCs w:val="24"/>
        </w:rPr>
        <w:t xml:space="preserve"> 2., 3. és 4. számú mellékleteit elektronikusan be kell adni szerkeszthető (</w:t>
      </w:r>
      <w:proofErr w:type="spellStart"/>
      <w:r w:rsidRPr="003F61B3">
        <w:rPr>
          <w:rFonts w:cs="Times New Roman"/>
          <w:szCs w:val="24"/>
        </w:rPr>
        <w:t>xlsx</w:t>
      </w:r>
      <w:proofErr w:type="spellEnd"/>
      <w:r w:rsidRPr="003F61B3">
        <w:rPr>
          <w:rFonts w:cs="Times New Roman"/>
          <w:szCs w:val="24"/>
        </w:rPr>
        <w:t xml:space="preserve">, </w:t>
      </w:r>
      <w:proofErr w:type="spellStart"/>
      <w:r w:rsidRPr="003F61B3">
        <w:rPr>
          <w:rFonts w:cs="Times New Roman"/>
          <w:szCs w:val="24"/>
        </w:rPr>
        <w:t>docx</w:t>
      </w:r>
      <w:proofErr w:type="spellEnd"/>
      <w:r w:rsidRPr="003F61B3">
        <w:rPr>
          <w:rFonts w:cs="Times New Roman"/>
          <w:szCs w:val="24"/>
        </w:rPr>
        <w:t xml:space="preserve">) és az aláírás után </w:t>
      </w:r>
      <w:proofErr w:type="spellStart"/>
      <w:r w:rsidRPr="003F61B3">
        <w:rPr>
          <w:rFonts w:cs="Times New Roman"/>
          <w:szCs w:val="24"/>
        </w:rPr>
        <w:t>beszkennelt</w:t>
      </w:r>
      <w:proofErr w:type="spellEnd"/>
      <w:r w:rsidRPr="003F61B3">
        <w:rPr>
          <w:rFonts w:cs="Times New Roman"/>
          <w:szCs w:val="24"/>
        </w:rPr>
        <w:t xml:space="preserve"> (</w:t>
      </w:r>
      <w:proofErr w:type="spellStart"/>
      <w:r w:rsidRPr="003F61B3">
        <w:rPr>
          <w:rFonts w:cs="Times New Roman"/>
          <w:szCs w:val="24"/>
        </w:rPr>
        <w:t>pdf</w:t>
      </w:r>
      <w:proofErr w:type="spellEnd"/>
      <w:r w:rsidRPr="003F61B3">
        <w:rPr>
          <w:rFonts w:cs="Times New Roman"/>
          <w:szCs w:val="24"/>
        </w:rPr>
        <w:t xml:space="preserve">) formában is.) </w:t>
      </w:r>
    </w:p>
    <w:p w14:paraId="44EF2949" w14:textId="77777777" w:rsidR="000731A5" w:rsidRPr="001A1C5F" w:rsidRDefault="000731A5" w:rsidP="00BB2BB2">
      <w:pPr>
        <w:spacing w:after="240" w:line="240" w:lineRule="auto"/>
        <w:jc w:val="both"/>
        <w:rPr>
          <w:rFonts w:cs="Times New Roman"/>
          <w:szCs w:val="24"/>
        </w:rPr>
      </w:pPr>
      <w:r w:rsidRPr="001A1C5F">
        <w:rPr>
          <w:rFonts w:cs="Times New Roman"/>
          <w:szCs w:val="24"/>
        </w:rPr>
        <w:t>Pályázati Adatlaphoz csatolandó mellékletek:</w:t>
      </w:r>
    </w:p>
    <w:p w14:paraId="00D980DB" w14:textId="77777777" w:rsidR="004A6BBA" w:rsidRPr="001A1C5F" w:rsidRDefault="004A6BBA" w:rsidP="004A6BBA">
      <w:pPr>
        <w:pStyle w:val="Listaszerbekezds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>
        <w:rPr>
          <w:b/>
          <w:szCs w:val="24"/>
        </w:rPr>
        <w:t xml:space="preserve">Kutatási terv </w:t>
      </w:r>
      <w:r w:rsidRPr="001A1C5F">
        <w:rPr>
          <w:szCs w:val="24"/>
        </w:rPr>
        <w:t xml:space="preserve">(a Pályázati Felhívás </w:t>
      </w:r>
      <w:r>
        <w:rPr>
          <w:i/>
          <w:szCs w:val="24"/>
        </w:rPr>
        <w:t>2</w:t>
      </w:r>
      <w:r w:rsidRPr="001A1C5F">
        <w:rPr>
          <w:i/>
          <w:szCs w:val="24"/>
        </w:rPr>
        <w:t>. számú mellékletét</w:t>
      </w:r>
      <w:r w:rsidRPr="001A1C5F">
        <w:rPr>
          <w:szCs w:val="24"/>
        </w:rPr>
        <w:t xml:space="preserve"> képező sablon szerinti formában),</w:t>
      </w:r>
    </w:p>
    <w:p w14:paraId="6C786126" w14:textId="0512789B" w:rsidR="000731A5" w:rsidRPr="001A1C5F" w:rsidRDefault="000731A5" w:rsidP="001259A3">
      <w:pPr>
        <w:pStyle w:val="Listaszerbekezds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1A1C5F">
        <w:rPr>
          <w:b/>
          <w:szCs w:val="24"/>
        </w:rPr>
        <w:t>Pályázói Nyilatkozat</w:t>
      </w:r>
      <w:r w:rsidRPr="001A1C5F">
        <w:rPr>
          <w:szCs w:val="24"/>
        </w:rPr>
        <w:t xml:space="preserve"> aláírt, eredeti formában (a Pályázati </w:t>
      </w:r>
      <w:r w:rsidR="00DB3621" w:rsidRPr="001A1C5F">
        <w:rPr>
          <w:szCs w:val="24"/>
        </w:rPr>
        <w:t>Felhívás</w:t>
      </w:r>
      <w:r w:rsidRPr="001A1C5F">
        <w:rPr>
          <w:szCs w:val="24"/>
        </w:rPr>
        <w:t xml:space="preserve"> </w:t>
      </w:r>
      <w:r w:rsidR="004A6BBA">
        <w:rPr>
          <w:i/>
          <w:szCs w:val="24"/>
        </w:rPr>
        <w:t>3</w:t>
      </w:r>
      <w:r w:rsidR="00DB3621" w:rsidRPr="001A1C5F">
        <w:rPr>
          <w:i/>
          <w:szCs w:val="24"/>
        </w:rPr>
        <w:t>. számú mellékletét</w:t>
      </w:r>
      <w:r w:rsidR="00DB3621" w:rsidRPr="001A1C5F">
        <w:rPr>
          <w:szCs w:val="24"/>
        </w:rPr>
        <w:t xml:space="preserve"> </w:t>
      </w:r>
      <w:r w:rsidRPr="001A1C5F">
        <w:rPr>
          <w:szCs w:val="24"/>
        </w:rPr>
        <w:t>képező sablon szerinti</w:t>
      </w:r>
      <w:r w:rsidR="0019314C" w:rsidRPr="001A1C5F">
        <w:rPr>
          <w:szCs w:val="24"/>
        </w:rPr>
        <w:t xml:space="preserve"> formában),</w:t>
      </w:r>
    </w:p>
    <w:p w14:paraId="6026926D" w14:textId="77777777" w:rsidR="003F61B3" w:rsidRDefault="003F61B3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3F61B3">
        <w:rPr>
          <w:szCs w:val="24"/>
        </w:rPr>
        <w:t xml:space="preserve">a </w:t>
      </w:r>
      <w:r w:rsidRPr="003F61B3">
        <w:rPr>
          <w:b/>
          <w:bCs/>
          <w:szCs w:val="24"/>
        </w:rPr>
        <w:t>Pályázó szakmai önéletrajza</w:t>
      </w:r>
      <w:r w:rsidRPr="003F61B3">
        <w:rPr>
          <w:szCs w:val="24"/>
        </w:rPr>
        <w:t xml:space="preserve">, </w:t>
      </w:r>
    </w:p>
    <w:p w14:paraId="32AFADBC" w14:textId="3097555E" w:rsidR="003F61B3" w:rsidRDefault="003F61B3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3F61B3">
        <w:rPr>
          <w:szCs w:val="24"/>
        </w:rPr>
        <w:t xml:space="preserve">végzettséget és nyelvtudást igazoló dokumentáció másolata (nem szükséges közjegyző általi hitelesítés), </w:t>
      </w:r>
    </w:p>
    <w:p w14:paraId="3E5BD358" w14:textId="03FAE473" w:rsidR="003F61B3" w:rsidRDefault="003F61B3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3F61B3">
        <w:rPr>
          <w:szCs w:val="24"/>
        </w:rPr>
        <w:t xml:space="preserve">a Pályázó eddigi tudományos tevékenységét bemutató, elismerő dokumentáció (amennyiben releváns): publikációs tevékenység (publikációs lista alapján), </w:t>
      </w:r>
      <w:proofErr w:type="gramStart"/>
      <w:r w:rsidRPr="003F61B3">
        <w:rPr>
          <w:szCs w:val="24"/>
        </w:rPr>
        <w:t>konferencia</w:t>
      </w:r>
      <w:proofErr w:type="gramEnd"/>
      <w:r w:rsidRPr="003F61B3">
        <w:rPr>
          <w:szCs w:val="24"/>
        </w:rPr>
        <w:t xml:space="preserve"> részvétel, szakmai-közösségi tevékenység, kutatásokban, kutatási terepmunkában való részvétel, tudományos ismeretterjesztő/tudománynépszerűsítő </w:t>
      </w:r>
      <w:r w:rsidRPr="003F61B3">
        <w:rPr>
          <w:szCs w:val="24"/>
        </w:rPr>
        <w:lastRenderedPageBreak/>
        <w:t xml:space="preserve">tevékenység, egyéb szakmai (tudományos és oktatási) tevékenységet bemutató dokumentáció, díjak, kitüntetések, </w:t>
      </w:r>
      <w:r w:rsidR="00A11820">
        <w:rPr>
          <w:szCs w:val="24"/>
        </w:rPr>
        <w:t>támogatás</w:t>
      </w:r>
      <w:r w:rsidR="00B41EC0">
        <w:rPr>
          <w:szCs w:val="24"/>
        </w:rPr>
        <w:t>o</w:t>
      </w:r>
      <w:r w:rsidRPr="003F61B3">
        <w:rPr>
          <w:szCs w:val="24"/>
        </w:rPr>
        <w:t xml:space="preserve">k </w:t>
      </w:r>
      <w:proofErr w:type="spellStart"/>
      <w:r w:rsidRPr="003F61B3">
        <w:rPr>
          <w:szCs w:val="24"/>
        </w:rPr>
        <w:t>stb</w:t>
      </w:r>
      <w:proofErr w:type="spellEnd"/>
      <w:r w:rsidRPr="003F61B3">
        <w:rPr>
          <w:szCs w:val="24"/>
        </w:rPr>
        <w:t xml:space="preserve">, </w:t>
      </w:r>
    </w:p>
    <w:p w14:paraId="40882B7D" w14:textId="67FA43FA" w:rsidR="000731A5" w:rsidRDefault="003F61B3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3F61B3">
        <w:rPr>
          <w:szCs w:val="24"/>
        </w:rPr>
        <w:t>doktor</w:t>
      </w:r>
      <w:r>
        <w:rPr>
          <w:szCs w:val="24"/>
        </w:rPr>
        <w:t>andusz</w:t>
      </w:r>
      <w:r w:rsidRPr="003F61B3">
        <w:rPr>
          <w:szCs w:val="24"/>
        </w:rPr>
        <w:t xml:space="preserve"> Pályázó esetén PhD hallgatói jogviszony igazolás</w:t>
      </w:r>
      <w:r w:rsidR="001360E6">
        <w:rPr>
          <w:szCs w:val="24"/>
        </w:rPr>
        <w:t xml:space="preserve">, valamint </w:t>
      </w:r>
      <w:r w:rsidR="001360E6" w:rsidRPr="001360E6">
        <w:rPr>
          <w:b/>
          <w:bCs/>
          <w:szCs w:val="24"/>
        </w:rPr>
        <w:t xml:space="preserve">Témavezetői nyilatkozat </w:t>
      </w:r>
      <w:r w:rsidR="001360E6" w:rsidRPr="001360E6">
        <w:rPr>
          <w:szCs w:val="24"/>
        </w:rPr>
        <w:t xml:space="preserve">aláírt, eredeti formában (a Pályázati felhívás </w:t>
      </w:r>
      <w:r w:rsidR="001360E6" w:rsidRPr="004A6BBA">
        <w:rPr>
          <w:i/>
          <w:iCs/>
          <w:szCs w:val="24"/>
        </w:rPr>
        <w:t>4. számú mellékletét</w:t>
      </w:r>
      <w:r w:rsidR="001360E6" w:rsidRPr="001360E6">
        <w:rPr>
          <w:szCs w:val="24"/>
        </w:rPr>
        <w:t xml:space="preserve"> képező sablon szerinti formában)</w:t>
      </w:r>
      <w:r w:rsidR="0019314C">
        <w:rPr>
          <w:szCs w:val="24"/>
        </w:rPr>
        <w:t>.</w:t>
      </w:r>
    </w:p>
    <w:p w14:paraId="42F92E1B" w14:textId="77777777" w:rsidR="00CB30C4" w:rsidRPr="001259A3" w:rsidRDefault="00CB30C4" w:rsidP="001259A3">
      <w:pPr>
        <w:pStyle w:val="Cmsor1"/>
      </w:pPr>
      <w:bookmarkStart w:id="18" w:name="_Toc56516589"/>
      <w:r w:rsidRPr="001259A3">
        <w:t>15. A pályázat érvényességének formai ellenőrzése, hiánypótlás</w:t>
      </w:r>
      <w:bookmarkEnd w:id="18"/>
    </w:p>
    <w:p w14:paraId="0E680C05" w14:textId="77777777" w:rsidR="005D1A23" w:rsidRDefault="003F61B3" w:rsidP="001259A3">
      <w:pPr>
        <w:spacing w:after="120" w:line="240" w:lineRule="auto"/>
        <w:jc w:val="both"/>
        <w:rPr>
          <w:rFonts w:cs="Times New Roman"/>
          <w:szCs w:val="24"/>
        </w:rPr>
      </w:pPr>
      <w:r w:rsidRPr="003F61B3">
        <w:rPr>
          <w:rFonts w:cs="Times New Roman"/>
          <w:szCs w:val="24"/>
        </w:rPr>
        <w:t xml:space="preserve">A benyújtott pályázatokat a DE </w:t>
      </w:r>
      <w:r>
        <w:rPr>
          <w:rFonts w:cs="Times New Roman"/>
          <w:szCs w:val="24"/>
        </w:rPr>
        <w:t>M</w:t>
      </w:r>
      <w:r w:rsidRPr="003F61B3">
        <w:rPr>
          <w:rFonts w:cs="Times New Roman"/>
          <w:szCs w:val="24"/>
        </w:rPr>
        <w:t xml:space="preserve">K egyedi pályázati azonosító számmal látja el a beérkezés időbeli sorrendjében. A beérkezést követően a pályázatok érvényességének formai ellenőrzésére kerül sor. </w:t>
      </w:r>
    </w:p>
    <w:p w14:paraId="04942B29" w14:textId="77777777" w:rsidR="005D1A23" w:rsidRDefault="003F61B3" w:rsidP="001259A3">
      <w:pPr>
        <w:spacing w:after="120" w:line="240" w:lineRule="auto"/>
        <w:jc w:val="both"/>
        <w:rPr>
          <w:rFonts w:cs="Times New Roman"/>
          <w:szCs w:val="24"/>
        </w:rPr>
      </w:pPr>
      <w:r w:rsidRPr="003F61B3">
        <w:rPr>
          <w:rFonts w:cs="Times New Roman"/>
          <w:szCs w:val="24"/>
        </w:rPr>
        <w:t xml:space="preserve">A pályázatok befogadását és formai ellenőrzését a DE </w:t>
      </w:r>
      <w:r>
        <w:rPr>
          <w:rFonts w:cs="Times New Roman"/>
          <w:szCs w:val="24"/>
        </w:rPr>
        <w:t>M</w:t>
      </w:r>
      <w:r w:rsidRPr="003F61B3">
        <w:rPr>
          <w:rFonts w:cs="Times New Roman"/>
          <w:szCs w:val="24"/>
        </w:rPr>
        <w:t xml:space="preserve">K végzi. A pályázat befogadásáról a pályázati egyedi azonosító feltüntetésével a pályázat beérkezését követő legfeljebb 3 munkanapon belül a DE </w:t>
      </w:r>
      <w:r w:rsidR="005D1A23">
        <w:rPr>
          <w:rFonts w:cs="Times New Roman"/>
          <w:szCs w:val="24"/>
        </w:rPr>
        <w:t>M</w:t>
      </w:r>
      <w:r w:rsidRPr="003F61B3">
        <w:rPr>
          <w:rFonts w:cs="Times New Roman"/>
          <w:szCs w:val="24"/>
        </w:rPr>
        <w:t xml:space="preserve">K elektronikus úton (a Pályázati adatlapon megadott e-mail címre) értesítést küld a Pályázónak.  </w:t>
      </w:r>
    </w:p>
    <w:p w14:paraId="6E98D9C5" w14:textId="48A1DC7B" w:rsidR="005D1A23" w:rsidRDefault="003F61B3" w:rsidP="001259A3">
      <w:pPr>
        <w:spacing w:after="120" w:line="240" w:lineRule="auto"/>
        <w:jc w:val="both"/>
        <w:rPr>
          <w:rFonts w:cs="Times New Roman"/>
          <w:szCs w:val="24"/>
        </w:rPr>
      </w:pPr>
      <w:proofErr w:type="gramStart"/>
      <w:r w:rsidRPr="003F61B3">
        <w:rPr>
          <w:rFonts w:cs="Times New Roman"/>
          <w:szCs w:val="24"/>
        </w:rPr>
        <w:t xml:space="preserve">Amennyiben a DE </w:t>
      </w:r>
      <w:r w:rsidR="005D1A23">
        <w:rPr>
          <w:rFonts w:cs="Times New Roman"/>
          <w:szCs w:val="24"/>
        </w:rPr>
        <w:t>M</w:t>
      </w:r>
      <w:r w:rsidRPr="003F61B3">
        <w:rPr>
          <w:rFonts w:cs="Times New Roman"/>
          <w:szCs w:val="24"/>
        </w:rPr>
        <w:t>K a pályázat formai ellenőrzése során megállapítja, hogy a pályázat hiányos, és a hiányosságok olyan jellegűek, hogy azok hiánypótlás során pótolhatók és a pályázat hiánypótlással formailag megfelelővé tehető, úgy a Pályázót egy alkalommal a Pályázati adatlapon megadott e-mail címére megküldésre kerülő elektronikus értesítésben – a hibák, hiányosságok, valamint a hiánypótlás módjának egyidejű megjelölése mellett − hiánypótlásra szólítja fel, legfeljebb az értesítés megküldésétől számított 3 munkanapos hiánypótlási határidő megjelölésével.</w:t>
      </w:r>
      <w:proofErr w:type="gramEnd"/>
      <w:r w:rsidRPr="003F61B3">
        <w:rPr>
          <w:rFonts w:cs="Times New Roman"/>
          <w:szCs w:val="24"/>
        </w:rPr>
        <w:t xml:space="preserve"> </w:t>
      </w:r>
    </w:p>
    <w:p w14:paraId="71D6B7EE" w14:textId="43487A84" w:rsidR="00CB30C4" w:rsidRDefault="003F61B3" w:rsidP="001259A3">
      <w:pPr>
        <w:spacing w:after="120" w:line="240" w:lineRule="auto"/>
        <w:jc w:val="both"/>
        <w:rPr>
          <w:rFonts w:cs="Times New Roman"/>
          <w:szCs w:val="24"/>
        </w:rPr>
      </w:pPr>
      <w:r w:rsidRPr="003F61B3">
        <w:rPr>
          <w:rFonts w:cs="Times New Roman"/>
          <w:szCs w:val="24"/>
        </w:rPr>
        <w:t xml:space="preserve">Amennyiben a Pályázó nem pótolta a hiányosságokat, vagy azoknak nem a hiánypótlási felhívásban meghatározott módon, vagy nem a hiánypótlási felhívásban megjelölt határidőre tett eleget, a DE </w:t>
      </w:r>
      <w:r w:rsidR="005D1A23">
        <w:rPr>
          <w:rFonts w:cs="Times New Roman"/>
          <w:szCs w:val="24"/>
        </w:rPr>
        <w:t>M</w:t>
      </w:r>
      <w:r w:rsidRPr="003F61B3">
        <w:rPr>
          <w:rFonts w:cs="Times New Roman"/>
          <w:szCs w:val="24"/>
        </w:rPr>
        <w:t>K megállapítja a pályázat érvénytelenségét és az érvénytelenség okának megjelölésével elektronikus úton értesítést küld a Pályázónak a pályázat érdemi vizsgálat nélküli elutasításáról</w:t>
      </w:r>
      <w:r w:rsidR="00414D35" w:rsidRPr="00414D35">
        <w:rPr>
          <w:rFonts w:cs="Times New Roman"/>
          <w:szCs w:val="24"/>
        </w:rPr>
        <w:t>.</w:t>
      </w:r>
    </w:p>
    <w:p w14:paraId="427ECE4A" w14:textId="77777777" w:rsidR="005D1A23" w:rsidRDefault="005D1A23" w:rsidP="001259A3">
      <w:pPr>
        <w:spacing w:after="120" w:line="240" w:lineRule="auto"/>
        <w:jc w:val="both"/>
        <w:rPr>
          <w:rFonts w:cs="Times New Roman"/>
        </w:rPr>
      </w:pPr>
      <w:r w:rsidRPr="005D1A23">
        <w:rPr>
          <w:rFonts w:cs="Times New Roman"/>
        </w:rPr>
        <w:t xml:space="preserve">Az alábbi esetekben hiánypótlásnak nincs helye, a pályázat hiánypótlás nélkül érvénytelen és érdemi vizsgálat nélkül elutasításra került: </w:t>
      </w:r>
    </w:p>
    <w:p w14:paraId="086DBE5F" w14:textId="77777777" w:rsidR="005D1A23" w:rsidRDefault="005D1A23" w:rsidP="001259A3">
      <w:pPr>
        <w:spacing w:after="120" w:line="240" w:lineRule="auto"/>
        <w:jc w:val="both"/>
        <w:rPr>
          <w:rFonts w:cs="Times New Roman"/>
        </w:rPr>
      </w:pPr>
      <w:r w:rsidRPr="005D1A23">
        <w:rPr>
          <w:rFonts w:cs="Times New Roman"/>
        </w:rPr>
        <w:t xml:space="preserve">− </w:t>
      </w:r>
      <w:proofErr w:type="gramStart"/>
      <w:r w:rsidRPr="005D1A23">
        <w:rPr>
          <w:rFonts w:cs="Times New Roman"/>
        </w:rPr>
        <w:t>a</w:t>
      </w:r>
      <w:proofErr w:type="gramEnd"/>
      <w:r w:rsidRPr="005D1A23">
        <w:rPr>
          <w:rFonts w:cs="Times New Roman"/>
        </w:rPr>
        <w:t xml:space="preserve"> Pályázó nem a Pályázati felhívásban meghatározott határidőn belül nyújtotta be a pályázatát, </w:t>
      </w:r>
    </w:p>
    <w:p w14:paraId="58B4DEC8" w14:textId="77777777" w:rsidR="005D1A23" w:rsidRDefault="005D1A23" w:rsidP="001259A3">
      <w:pPr>
        <w:spacing w:after="120" w:line="240" w:lineRule="auto"/>
        <w:jc w:val="both"/>
        <w:rPr>
          <w:rFonts w:cs="Times New Roman"/>
        </w:rPr>
      </w:pPr>
      <w:r w:rsidRPr="005D1A23">
        <w:rPr>
          <w:rFonts w:cs="Times New Roman"/>
        </w:rPr>
        <w:t xml:space="preserve">− </w:t>
      </w:r>
      <w:proofErr w:type="gramStart"/>
      <w:r w:rsidRPr="005D1A23">
        <w:rPr>
          <w:rFonts w:cs="Times New Roman"/>
        </w:rPr>
        <w:t>a</w:t>
      </w:r>
      <w:proofErr w:type="gramEnd"/>
      <w:r w:rsidRPr="005D1A23">
        <w:rPr>
          <w:rFonts w:cs="Times New Roman"/>
        </w:rPr>
        <w:t xml:space="preserve"> Pályázó nem felel meg a jelen Pályázati felhívásban meghatározott feltételeknek, </w:t>
      </w:r>
    </w:p>
    <w:p w14:paraId="23B43DF8" w14:textId="77777777" w:rsidR="005D1A23" w:rsidRDefault="005D1A23" w:rsidP="001259A3">
      <w:pPr>
        <w:spacing w:after="120" w:line="240" w:lineRule="auto"/>
        <w:jc w:val="both"/>
        <w:rPr>
          <w:rFonts w:cs="Times New Roman"/>
        </w:rPr>
      </w:pPr>
      <w:r w:rsidRPr="005D1A23">
        <w:rPr>
          <w:rFonts w:cs="Times New Roman"/>
        </w:rPr>
        <w:t xml:space="preserve">− </w:t>
      </w:r>
      <w:proofErr w:type="gramStart"/>
      <w:r w:rsidRPr="005D1A23">
        <w:rPr>
          <w:rFonts w:cs="Times New Roman"/>
        </w:rPr>
        <w:t>a</w:t>
      </w:r>
      <w:proofErr w:type="gramEnd"/>
      <w:r w:rsidRPr="005D1A23">
        <w:rPr>
          <w:rFonts w:cs="Times New Roman"/>
        </w:rPr>
        <w:t xml:space="preserve"> Pályázó papír alapon, aláírva és elektronikusan nem nyújtotta be a Pályázati adatlapot és annak csatolandó mellékleteit. </w:t>
      </w:r>
    </w:p>
    <w:p w14:paraId="00195B06" w14:textId="77777777" w:rsidR="005D1A23" w:rsidRDefault="005D1A23" w:rsidP="001259A3">
      <w:pPr>
        <w:spacing w:after="120" w:line="240" w:lineRule="auto"/>
        <w:jc w:val="both"/>
        <w:rPr>
          <w:rFonts w:cs="Times New Roman"/>
        </w:rPr>
      </w:pPr>
      <w:r w:rsidRPr="005D1A23">
        <w:rPr>
          <w:rFonts w:cs="Times New Roman"/>
        </w:rPr>
        <w:t xml:space="preserve">Érvénytelen a pályázat, ha: </w:t>
      </w:r>
    </w:p>
    <w:p w14:paraId="26653560" w14:textId="017E9544" w:rsidR="005D1A23" w:rsidRDefault="005D1A23" w:rsidP="001259A3">
      <w:pPr>
        <w:spacing w:after="120" w:line="240" w:lineRule="auto"/>
        <w:jc w:val="both"/>
        <w:rPr>
          <w:rFonts w:cs="Times New Roman"/>
        </w:rPr>
      </w:pPr>
      <w:r w:rsidRPr="005D1A23">
        <w:rPr>
          <w:rFonts w:cs="Times New Roman"/>
        </w:rPr>
        <w:t xml:space="preserve">− </w:t>
      </w:r>
      <w:proofErr w:type="gramStart"/>
      <w:r w:rsidRPr="005D1A23">
        <w:rPr>
          <w:rFonts w:cs="Times New Roman"/>
        </w:rPr>
        <w:t>a</w:t>
      </w:r>
      <w:proofErr w:type="gramEnd"/>
      <w:r w:rsidRPr="005D1A23">
        <w:rPr>
          <w:rFonts w:cs="Times New Roman"/>
        </w:rPr>
        <w:t xml:space="preserve"> pályázat olvashatatlan</w:t>
      </w:r>
      <w:r w:rsidR="004A6BBA">
        <w:rPr>
          <w:rFonts w:cs="Times New Roman"/>
        </w:rPr>
        <w:t xml:space="preserve">, </w:t>
      </w:r>
      <w:r w:rsidRPr="005D1A23">
        <w:rPr>
          <w:rFonts w:cs="Times New Roman"/>
        </w:rPr>
        <w:t xml:space="preserve">illetve ha hamis vagy megtévesztő adatot tartalmaz, </w:t>
      </w:r>
    </w:p>
    <w:p w14:paraId="6741EA83" w14:textId="77777777" w:rsidR="005D1A23" w:rsidRDefault="005D1A23" w:rsidP="001259A3">
      <w:pPr>
        <w:spacing w:after="120" w:line="240" w:lineRule="auto"/>
        <w:jc w:val="both"/>
        <w:rPr>
          <w:rFonts w:cs="Times New Roman"/>
        </w:rPr>
      </w:pPr>
      <w:r w:rsidRPr="005D1A23">
        <w:rPr>
          <w:rFonts w:cs="Times New Roman"/>
        </w:rPr>
        <w:t xml:space="preserve">− </w:t>
      </w:r>
      <w:proofErr w:type="gramStart"/>
      <w:r w:rsidRPr="005D1A23">
        <w:rPr>
          <w:rFonts w:cs="Times New Roman"/>
        </w:rPr>
        <w:t>a</w:t>
      </w:r>
      <w:proofErr w:type="gramEnd"/>
      <w:r w:rsidRPr="005D1A23">
        <w:rPr>
          <w:rFonts w:cs="Times New Roman"/>
        </w:rPr>
        <w:t xml:space="preserve"> Pályázó hiánypótlás keretében sem pótolta a hiányosságokat vagy azoknak nem a hiánypótlási felhívásban meghatározott módon, vagy nem a hiánypótlási felhívásban megjelölt határidőre tett eleget, </w:t>
      </w:r>
    </w:p>
    <w:p w14:paraId="1F2C82E8" w14:textId="77777777" w:rsidR="005D1A23" w:rsidRDefault="005D1A23" w:rsidP="001259A3">
      <w:pPr>
        <w:spacing w:after="120" w:line="240" w:lineRule="auto"/>
        <w:jc w:val="both"/>
        <w:rPr>
          <w:rFonts w:cs="Times New Roman"/>
        </w:rPr>
      </w:pPr>
      <w:r w:rsidRPr="005D1A23">
        <w:rPr>
          <w:rFonts w:cs="Times New Roman"/>
        </w:rPr>
        <w:t xml:space="preserve">− </w:t>
      </w:r>
      <w:proofErr w:type="gramStart"/>
      <w:r w:rsidRPr="005D1A23">
        <w:rPr>
          <w:rFonts w:cs="Times New Roman"/>
        </w:rPr>
        <w:t>nem</w:t>
      </w:r>
      <w:proofErr w:type="gramEnd"/>
      <w:r w:rsidRPr="005D1A23">
        <w:rPr>
          <w:rFonts w:cs="Times New Roman"/>
        </w:rPr>
        <w:t xml:space="preserve"> maga a jogosult nyújtotta be a pályázatot. </w:t>
      </w:r>
    </w:p>
    <w:p w14:paraId="4E9103C0" w14:textId="09A6B283" w:rsidR="005D1A23" w:rsidRDefault="005D1A23" w:rsidP="001259A3">
      <w:pPr>
        <w:spacing w:after="120" w:line="240" w:lineRule="auto"/>
        <w:jc w:val="both"/>
        <w:rPr>
          <w:rFonts w:cs="Times New Roman"/>
        </w:rPr>
      </w:pPr>
      <w:r w:rsidRPr="005D1A23">
        <w:rPr>
          <w:rFonts w:cs="Times New Roman"/>
        </w:rPr>
        <w:t>A pályázat formai okokból történt elutasítása ellen jogorvoslatnak helye nincs.</w:t>
      </w:r>
    </w:p>
    <w:p w14:paraId="555B1062" w14:textId="77777777" w:rsidR="00CB30C4" w:rsidRPr="001259A3" w:rsidRDefault="00CB30C4" w:rsidP="001259A3">
      <w:pPr>
        <w:pStyle w:val="Cmsor1"/>
      </w:pPr>
      <w:bookmarkStart w:id="19" w:name="_Toc56516590"/>
      <w:r w:rsidRPr="001259A3">
        <w:lastRenderedPageBreak/>
        <w:t>16. A pályázatok elbírálásának szempontjai</w:t>
      </w:r>
      <w:bookmarkEnd w:id="19"/>
      <w:r w:rsidRPr="001259A3">
        <w:t xml:space="preserve"> </w:t>
      </w:r>
    </w:p>
    <w:p w14:paraId="2190613C" w14:textId="54E499CE" w:rsidR="00CB30C4" w:rsidRDefault="006D30E4" w:rsidP="0019314C">
      <w:pPr>
        <w:spacing w:after="120" w:line="240" w:lineRule="auto"/>
        <w:jc w:val="both"/>
        <w:rPr>
          <w:rFonts w:cs="Times New Roman"/>
          <w:szCs w:val="24"/>
        </w:rPr>
      </w:pPr>
      <w:r w:rsidRPr="006D30E4">
        <w:rPr>
          <w:rFonts w:cs="Times New Roman"/>
          <w:szCs w:val="24"/>
        </w:rPr>
        <w:t>Az érvén</w:t>
      </w:r>
      <w:r w:rsidR="00BC2F05">
        <w:rPr>
          <w:rFonts w:cs="Times New Roman"/>
          <w:szCs w:val="24"/>
        </w:rPr>
        <w:t xml:space="preserve">yes, befogadott pályázatokat a DE </w:t>
      </w:r>
      <w:r w:rsidR="00707A6D">
        <w:rPr>
          <w:rFonts w:cs="Times New Roman"/>
          <w:szCs w:val="24"/>
        </w:rPr>
        <w:t>Műszaki Kar</w:t>
      </w:r>
      <w:r w:rsidR="00BC2F05">
        <w:rPr>
          <w:rFonts w:cs="Times New Roman"/>
          <w:szCs w:val="24"/>
        </w:rPr>
        <w:t xml:space="preserve"> </w:t>
      </w:r>
      <w:r w:rsidRPr="006D30E4">
        <w:rPr>
          <w:rFonts w:cs="Times New Roman"/>
          <w:szCs w:val="24"/>
        </w:rPr>
        <w:t xml:space="preserve">az alábbi szempontok alapján </w:t>
      </w:r>
      <w:proofErr w:type="gramStart"/>
      <w:r w:rsidRPr="006D30E4">
        <w:rPr>
          <w:rFonts w:cs="Times New Roman"/>
          <w:szCs w:val="24"/>
        </w:rPr>
        <w:t>értékeli(</w:t>
      </w:r>
      <w:proofErr w:type="gramEnd"/>
      <w:r w:rsidRPr="006D30E4">
        <w:rPr>
          <w:rFonts w:cs="Times New Roman"/>
          <w:szCs w:val="24"/>
        </w:rPr>
        <w:t>k):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7754"/>
        <w:gridCol w:w="1597"/>
      </w:tblGrid>
      <w:tr w:rsidR="00F11FFE" w:rsidRPr="00565C8B" w14:paraId="32B35D08" w14:textId="77777777" w:rsidTr="002735A1">
        <w:trPr>
          <w:trHeight w:val="340"/>
          <w:tblHeader/>
        </w:trPr>
        <w:tc>
          <w:tcPr>
            <w:tcW w:w="7754" w:type="dxa"/>
            <w:vAlign w:val="center"/>
          </w:tcPr>
          <w:p w14:paraId="58FDF814" w14:textId="77777777" w:rsidR="00F11FFE" w:rsidRPr="00565C8B" w:rsidRDefault="00F11FFE" w:rsidP="00D7491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65C8B">
              <w:rPr>
                <w:rFonts w:cs="Times New Roman"/>
                <w:b/>
                <w:szCs w:val="24"/>
              </w:rPr>
              <w:t>Bírálati szempontok</w:t>
            </w:r>
          </w:p>
        </w:tc>
        <w:tc>
          <w:tcPr>
            <w:tcW w:w="1597" w:type="dxa"/>
            <w:vAlign w:val="center"/>
          </w:tcPr>
          <w:p w14:paraId="2222F8E6" w14:textId="77777777" w:rsidR="00F11FFE" w:rsidRPr="00565C8B" w:rsidRDefault="00F11FFE" w:rsidP="00D7491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735A1">
              <w:rPr>
                <w:rFonts w:cs="Times New Roman"/>
                <w:b/>
                <w:sz w:val="22"/>
              </w:rPr>
              <w:t>Elérhető maximális pontszám</w:t>
            </w:r>
          </w:p>
        </w:tc>
      </w:tr>
      <w:tr w:rsidR="005D1A23" w:rsidRPr="00565C8B" w14:paraId="7814811D" w14:textId="77777777" w:rsidTr="002735A1">
        <w:trPr>
          <w:trHeight w:val="340"/>
        </w:trPr>
        <w:tc>
          <w:tcPr>
            <w:tcW w:w="7754" w:type="dxa"/>
          </w:tcPr>
          <w:p w14:paraId="2604CEB4" w14:textId="234ED23C" w:rsidR="005D1A23" w:rsidRPr="002735A1" w:rsidRDefault="005D1A23" w:rsidP="001D4E44">
            <w:pPr>
              <w:spacing w:before="60" w:after="60" w:line="240" w:lineRule="auto"/>
              <w:jc w:val="both"/>
              <w:rPr>
                <w:rFonts w:cs="Times New Roman"/>
                <w:sz w:val="22"/>
                <w:szCs w:val="20"/>
              </w:rPr>
            </w:pPr>
            <w:r w:rsidRPr="002735A1">
              <w:rPr>
                <w:sz w:val="22"/>
                <w:szCs w:val="20"/>
              </w:rPr>
              <w:t xml:space="preserve">A Pályázó eddigi tudományos tevékenysége: </w:t>
            </w:r>
          </w:p>
        </w:tc>
        <w:tc>
          <w:tcPr>
            <w:tcW w:w="1597" w:type="dxa"/>
          </w:tcPr>
          <w:p w14:paraId="217A9E38" w14:textId="6613987B" w:rsidR="005D1A23" w:rsidRPr="00565C8B" w:rsidRDefault="005D1A23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</w:tr>
      <w:tr w:rsidR="005D1A23" w:rsidRPr="00565C8B" w14:paraId="4D23F87B" w14:textId="77777777" w:rsidTr="002735A1">
        <w:trPr>
          <w:trHeight w:val="340"/>
        </w:trPr>
        <w:tc>
          <w:tcPr>
            <w:tcW w:w="7754" w:type="dxa"/>
          </w:tcPr>
          <w:p w14:paraId="4A16FC0D" w14:textId="22B66553" w:rsidR="005D1A23" w:rsidRPr="002735A1" w:rsidRDefault="005D1A23" w:rsidP="001D4E44">
            <w:pPr>
              <w:pStyle w:val="Listaszerbekezds"/>
              <w:numPr>
                <w:ilvl w:val="0"/>
                <w:numId w:val="28"/>
              </w:numPr>
              <w:spacing w:before="60" w:after="60" w:line="240" w:lineRule="auto"/>
              <w:jc w:val="both"/>
              <w:rPr>
                <w:sz w:val="22"/>
                <w:szCs w:val="20"/>
              </w:rPr>
            </w:pPr>
            <w:r w:rsidRPr="002735A1">
              <w:rPr>
                <w:sz w:val="22"/>
                <w:szCs w:val="20"/>
              </w:rPr>
              <w:t>publikációs tevékenység (publikációs lista alapján)</w:t>
            </w:r>
          </w:p>
        </w:tc>
        <w:tc>
          <w:tcPr>
            <w:tcW w:w="1597" w:type="dxa"/>
          </w:tcPr>
          <w:p w14:paraId="6ED06E4A" w14:textId="49C8288E" w:rsidR="005D1A23" w:rsidRDefault="005D1A23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(13)</w:t>
            </w:r>
          </w:p>
        </w:tc>
      </w:tr>
      <w:tr w:rsidR="005D1A23" w:rsidRPr="00565C8B" w14:paraId="7A319DE2" w14:textId="77777777" w:rsidTr="002735A1">
        <w:trPr>
          <w:trHeight w:val="340"/>
        </w:trPr>
        <w:tc>
          <w:tcPr>
            <w:tcW w:w="7754" w:type="dxa"/>
          </w:tcPr>
          <w:p w14:paraId="5623B731" w14:textId="3DEC8412" w:rsidR="005D1A23" w:rsidRPr="002735A1" w:rsidRDefault="005D1A23" w:rsidP="001D4E44">
            <w:pPr>
              <w:pStyle w:val="Listaszerbekezds"/>
              <w:numPr>
                <w:ilvl w:val="0"/>
                <w:numId w:val="28"/>
              </w:numPr>
              <w:spacing w:before="60" w:after="60" w:line="240" w:lineRule="auto"/>
              <w:jc w:val="both"/>
              <w:rPr>
                <w:sz w:val="22"/>
                <w:szCs w:val="20"/>
              </w:rPr>
            </w:pPr>
            <w:proofErr w:type="gramStart"/>
            <w:r w:rsidRPr="002735A1">
              <w:rPr>
                <w:sz w:val="22"/>
                <w:szCs w:val="20"/>
              </w:rPr>
              <w:t>konferencia</w:t>
            </w:r>
            <w:proofErr w:type="gramEnd"/>
            <w:r w:rsidRPr="002735A1">
              <w:rPr>
                <w:sz w:val="22"/>
                <w:szCs w:val="20"/>
              </w:rPr>
              <w:t xml:space="preserve"> részvétel, előadások (publikációs lista alapján)</w:t>
            </w:r>
          </w:p>
        </w:tc>
        <w:tc>
          <w:tcPr>
            <w:tcW w:w="1597" w:type="dxa"/>
          </w:tcPr>
          <w:p w14:paraId="3337AE97" w14:textId="105B0CF8" w:rsidR="005D1A23" w:rsidRDefault="005D1A23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(8)</w:t>
            </w:r>
          </w:p>
        </w:tc>
      </w:tr>
      <w:tr w:rsidR="005D1A23" w:rsidRPr="00565C8B" w14:paraId="1967112D" w14:textId="77777777" w:rsidTr="002735A1">
        <w:trPr>
          <w:trHeight w:val="340"/>
        </w:trPr>
        <w:tc>
          <w:tcPr>
            <w:tcW w:w="7754" w:type="dxa"/>
          </w:tcPr>
          <w:p w14:paraId="3FED6AD1" w14:textId="3835EA1D" w:rsidR="005D1A23" w:rsidRPr="002735A1" w:rsidRDefault="005D1A23" w:rsidP="001D4E44">
            <w:pPr>
              <w:pStyle w:val="Listaszerbekezds"/>
              <w:numPr>
                <w:ilvl w:val="0"/>
                <w:numId w:val="28"/>
              </w:numPr>
              <w:spacing w:before="60" w:after="60" w:line="240" w:lineRule="auto"/>
              <w:jc w:val="both"/>
              <w:rPr>
                <w:sz w:val="22"/>
                <w:szCs w:val="20"/>
              </w:rPr>
            </w:pPr>
            <w:r w:rsidRPr="002735A1">
              <w:rPr>
                <w:sz w:val="22"/>
                <w:szCs w:val="20"/>
              </w:rPr>
              <w:t>szakmai-közösségi tevékenység, kutatásokban, kutatási terepmunkában való részvétel, tudományos ismeretterjesztő/tudománynépszerűsítő tevékenység, egyéb szakmai (tudományos és oktatási) tevékenység</w:t>
            </w:r>
          </w:p>
        </w:tc>
        <w:tc>
          <w:tcPr>
            <w:tcW w:w="1597" w:type="dxa"/>
          </w:tcPr>
          <w:p w14:paraId="1227BC14" w14:textId="2B8A42C3" w:rsidR="005D1A23" w:rsidRDefault="005D1A23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(7)</w:t>
            </w:r>
          </w:p>
        </w:tc>
      </w:tr>
      <w:tr w:rsidR="005D1A23" w:rsidRPr="00565C8B" w14:paraId="038D9A3A" w14:textId="77777777" w:rsidTr="002735A1">
        <w:trPr>
          <w:trHeight w:val="340"/>
        </w:trPr>
        <w:tc>
          <w:tcPr>
            <w:tcW w:w="7754" w:type="dxa"/>
          </w:tcPr>
          <w:p w14:paraId="56887DBB" w14:textId="604FEB53" w:rsidR="005D1A23" w:rsidRPr="002735A1" w:rsidRDefault="005D1A23" w:rsidP="001D4E44">
            <w:pPr>
              <w:pStyle w:val="Listaszerbekezds"/>
              <w:numPr>
                <w:ilvl w:val="0"/>
                <w:numId w:val="28"/>
              </w:numPr>
              <w:spacing w:before="60" w:after="60" w:line="240" w:lineRule="auto"/>
              <w:jc w:val="both"/>
              <w:rPr>
                <w:sz w:val="22"/>
                <w:szCs w:val="20"/>
              </w:rPr>
            </w:pPr>
            <w:r w:rsidRPr="002735A1">
              <w:rPr>
                <w:sz w:val="22"/>
                <w:szCs w:val="20"/>
              </w:rPr>
              <w:t xml:space="preserve">- díjak, kitüntetések, </w:t>
            </w:r>
            <w:proofErr w:type="spellStart"/>
            <w:r w:rsidR="00A11820">
              <w:rPr>
                <w:sz w:val="22"/>
                <w:szCs w:val="20"/>
              </w:rPr>
              <w:t>támogatás</w:t>
            </w:r>
            <w:r w:rsidRPr="002735A1">
              <w:rPr>
                <w:sz w:val="22"/>
                <w:szCs w:val="20"/>
              </w:rPr>
              <w:t>ak</w:t>
            </w:r>
            <w:proofErr w:type="spellEnd"/>
            <w:r w:rsidRPr="002735A1">
              <w:rPr>
                <w:sz w:val="22"/>
                <w:szCs w:val="20"/>
              </w:rPr>
              <w:t xml:space="preserve"> stb.</w:t>
            </w:r>
          </w:p>
        </w:tc>
        <w:tc>
          <w:tcPr>
            <w:tcW w:w="1597" w:type="dxa"/>
          </w:tcPr>
          <w:p w14:paraId="4D4C4F5E" w14:textId="1020DBC3" w:rsidR="005D1A23" w:rsidRDefault="005D1A23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(7)</w:t>
            </w:r>
          </w:p>
        </w:tc>
      </w:tr>
      <w:tr w:rsidR="005D1A23" w:rsidRPr="00565C8B" w14:paraId="6FA7BB94" w14:textId="77777777" w:rsidTr="002735A1">
        <w:trPr>
          <w:trHeight w:val="340"/>
        </w:trPr>
        <w:tc>
          <w:tcPr>
            <w:tcW w:w="7754" w:type="dxa"/>
          </w:tcPr>
          <w:p w14:paraId="2AA042A5" w14:textId="77777777" w:rsidR="005D1A23" w:rsidRPr="002735A1" w:rsidRDefault="005D1A23" w:rsidP="001D4E44">
            <w:pPr>
              <w:spacing w:before="60" w:after="60" w:line="240" w:lineRule="auto"/>
              <w:jc w:val="both"/>
              <w:rPr>
                <w:sz w:val="22"/>
                <w:szCs w:val="20"/>
              </w:rPr>
            </w:pPr>
            <w:r w:rsidRPr="002735A1">
              <w:rPr>
                <w:sz w:val="22"/>
                <w:szCs w:val="20"/>
              </w:rPr>
              <w:t>Nyelvtudás:</w:t>
            </w:r>
          </w:p>
          <w:p w14:paraId="020A89B3" w14:textId="5FF85E32" w:rsidR="005D1A23" w:rsidRPr="002735A1" w:rsidRDefault="005D1A23" w:rsidP="001D4E44">
            <w:pPr>
              <w:spacing w:before="60" w:after="60" w:line="240" w:lineRule="auto"/>
              <w:jc w:val="both"/>
              <w:rPr>
                <w:sz w:val="22"/>
                <w:szCs w:val="20"/>
              </w:rPr>
            </w:pPr>
            <w:r w:rsidRPr="002735A1">
              <w:rPr>
                <w:sz w:val="22"/>
                <w:szCs w:val="20"/>
              </w:rPr>
              <w:t xml:space="preserve">Egy darab felsőfokú </w:t>
            </w:r>
            <w:proofErr w:type="gramStart"/>
            <w:r w:rsidRPr="002735A1">
              <w:rPr>
                <w:sz w:val="22"/>
                <w:szCs w:val="20"/>
              </w:rPr>
              <w:t>komplex</w:t>
            </w:r>
            <w:proofErr w:type="gramEnd"/>
            <w:r w:rsidRPr="002735A1">
              <w:rPr>
                <w:sz w:val="22"/>
                <w:szCs w:val="20"/>
              </w:rPr>
              <w:t xml:space="preserve"> nyelvvizsga 4 pont, egy darab középfokú komplex nyelvvizsga 2 pont, de összesen maximum 6 pont.</w:t>
            </w:r>
          </w:p>
        </w:tc>
        <w:tc>
          <w:tcPr>
            <w:tcW w:w="1597" w:type="dxa"/>
          </w:tcPr>
          <w:p w14:paraId="69515145" w14:textId="0759050D" w:rsidR="005D1A23" w:rsidRDefault="005D1A23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D1A23" w:rsidRPr="00565C8B" w14:paraId="5F99F393" w14:textId="77777777" w:rsidTr="002735A1">
        <w:trPr>
          <w:trHeight w:val="340"/>
        </w:trPr>
        <w:tc>
          <w:tcPr>
            <w:tcW w:w="7754" w:type="dxa"/>
          </w:tcPr>
          <w:p w14:paraId="24153472" w14:textId="77777777" w:rsidR="005D1A23" w:rsidRPr="002735A1" w:rsidRDefault="005D1A23" w:rsidP="001D4E44">
            <w:pPr>
              <w:spacing w:before="60" w:after="60" w:line="240" w:lineRule="auto"/>
              <w:jc w:val="both"/>
              <w:rPr>
                <w:sz w:val="22"/>
                <w:szCs w:val="20"/>
              </w:rPr>
            </w:pPr>
            <w:r w:rsidRPr="002735A1">
              <w:rPr>
                <w:sz w:val="22"/>
                <w:szCs w:val="20"/>
              </w:rPr>
              <w:t xml:space="preserve">Kutatási terv: </w:t>
            </w:r>
          </w:p>
          <w:p w14:paraId="61C32FCD" w14:textId="1A1B4AE7" w:rsidR="005D1A23" w:rsidRPr="002735A1" w:rsidRDefault="005D1A23" w:rsidP="001D4E44">
            <w:pPr>
              <w:spacing w:before="60" w:after="60" w:line="240" w:lineRule="auto"/>
              <w:jc w:val="both"/>
              <w:rPr>
                <w:sz w:val="22"/>
                <w:szCs w:val="20"/>
              </w:rPr>
            </w:pPr>
            <w:r w:rsidRPr="002735A1">
              <w:rPr>
                <w:sz w:val="22"/>
                <w:szCs w:val="20"/>
              </w:rPr>
              <w:t xml:space="preserve">A téma tudományos fontossága, a téma újszerűsége, a kutatás közvetlen hasznosulása, a várható eredmények hasznosíthatósági területei, a kutatás publikációs/alkalmazási lehetőségei, a kutatási tervben megfogalmazott vállalások, a kutatási terv kidolgozottsága, a kutatás megvalósíthatósága, a kutatás tervezett teljesítésének ismertetése, a kutatási témához kapcsolódó egyéb ajánlások. </w:t>
            </w:r>
          </w:p>
        </w:tc>
        <w:tc>
          <w:tcPr>
            <w:tcW w:w="1597" w:type="dxa"/>
          </w:tcPr>
          <w:p w14:paraId="327B5104" w14:textId="77777777" w:rsidR="002735A1" w:rsidRDefault="002735A1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0A397418" w14:textId="77777777" w:rsidR="002735A1" w:rsidRDefault="002735A1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5AABACF4" w14:textId="77777777" w:rsidR="002735A1" w:rsidRDefault="002735A1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180DAC5C" w14:textId="59277B22" w:rsidR="005D1A23" w:rsidRDefault="005D1A23" w:rsidP="005D1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</w:tr>
      <w:tr w:rsidR="00F11FFE" w:rsidRPr="00565C8B" w14:paraId="3B205D29" w14:textId="77777777" w:rsidTr="002735A1">
        <w:trPr>
          <w:trHeight w:val="340"/>
        </w:trPr>
        <w:tc>
          <w:tcPr>
            <w:tcW w:w="7754" w:type="dxa"/>
            <w:vAlign w:val="center"/>
          </w:tcPr>
          <w:p w14:paraId="2C979419" w14:textId="3C7FDD1F" w:rsidR="00F11FFE" w:rsidRPr="00B41EC0" w:rsidRDefault="001D4E44" w:rsidP="00B41EC0">
            <w:pPr>
              <w:spacing w:before="60" w:after="60" w:line="240" w:lineRule="auto"/>
              <w:rPr>
                <w:sz w:val="22"/>
                <w:szCs w:val="20"/>
              </w:rPr>
            </w:pPr>
            <w:r w:rsidRPr="00B41EC0">
              <w:rPr>
                <w:sz w:val="22"/>
                <w:szCs w:val="20"/>
              </w:rPr>
              <w:t xml:space="preserve">Kutatási témába beépített vállalati </w:t>
            </w:r>
            <w:proofErr w:type="gramStart"/>
            <w:r w:rsidRPr="00B41EC0">
              <w:rPr>
                <w:sz w:val="22"/>
                <w:szCs w:val="20"/>
              </w:rPr>
              <w:t>problémák</w:t>
            </w:r>
            <w:proofErr w:type="gramEnd"/>
            <w:r w:rsidRPr="00B41EC0">
              <w:rPr>
                <w:sz w:val="22"/>
                <w:szCs w:val="20"/>
              </w:rPr>
              <w:t xml:space="preserve"> (</w:t>
            </w:r>
            <w:r w:rsidR="002735A1" w:rsidRPr="00B41EC0">
              <w:rPr>
                <w:sz w:val="22"/>
                <w:szCs w:val="20"/>
              </w:rPr>
              <w:t>opcionális</w:t>
            </w:r>
            <w:r w:rsidRPr="00B41EC0">
              <w:rPr>
                <w:sz w:val="22"/>
                <w:szCs w:val="20"/>
              </w:rPr>
              <w:t xml:space="preserve"> vállalás) és/vagy </w:t>
            </w:r>
            <w:r w:rsidR="00B41EC0" w:rsidRPr="00B41EC0">
              <w:rPr>
                <w:sz w:val="22"/>
                <w:szCs w:val="20"/>
              </w:rPr>
              <w:t>üzleti folyamatok</w:t>
            </w:r>
            <w:r w:rsidRPr="00B41EC0">
              <w:rPr>
                <w:sz w:val="22"/>
                <w:szCs w:val="20"/>
              </w:rPr>
              <w:t xml:space="preserve"> kihívás</w:t>
            </w:r>
            <w:r w:rsidR="00B41EC0" w:rsidRPr="00B41EC0">
              <w:rPr>
                <w:sz w:val="22"/>
                <w:szCs w:val="20"/>
              </w:rPr>
              <w:t>ait</w:t>
            </w:r>
            <w:r w:rsidRPr="00B41EC0">
              <w:rPr>
                <w:sz w:val="22"/>
                <w:szCs w:val="20"/>
              </w:rPr>
              <w:t>, probléma megértését és a feltárás mellett kezelését szolgáló témakörök.</w:t>
            </w:r>
          </w:p>
        </w:tc>
        <w:tc>
          <w:tcPr>
            <w:tcW w:w="1597" w:type="dxa"/>
            <w:vAlign w:val="center"/>
          </w:tcPr>
          <w:p w14:paraId="4E19495D" w14:textId="237EF40E" w:rsidR="00F11FFE" w:rsidRPr="00565C8B" w:rsidRDefault="001D4E44" w:rsidP="00D7491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F11FFE" w:rsidRPr="00565C8B" w14:paraId="08F08C11" w14:textId="77777777" w:rsidTr="002735A1">
        <w:trPr>
          <w:trHeight w:val="340"/>
        </w:trPr>
        <w:tc>
          <w:tcPr>
            <w:tcW w:w="7754" w:type="dxa"/>
            <w:vAlign w:val="center"/>
          </w:tcPr>
          <w:p w14:paraId="63A2C8B5" w14:textId="41B6A6F2" w:rsidR="00F11FFE" w:rsidRPr="002735A1" w:rsidDel="00AF220B" w:rsidRDefault="001D4E44" w:rsidP="001D4E44">
            <w:pPr>
              <w:spacing w:before="60" w:after="60" w:line="240" w:lineRule="auto"/>
              <w:rPr>
                <w:b/>
                <w:sz w:val="22"/>
                <w:szCs w:val="20"/>
                <w:u w:val="single"/>
              </w:rPr>
            </w:pPr>
            <w:r w:rsidRPr="002735A1">
              <w:rPr>
                <w:sz w:val="22"/>
                <w:szCs w:val="20"/>
              </w:rPr>
              <w:t>A kutatási terv kutatócsoport (a Debreceni Egyetem és más felsőoktatási intézmény oktatóival, kutatóival vagy a vállalat szakembereivel, vagy egyéb területek képviselőivel együttműködve) keretében kerül megvalósításra.</w:t>
            </w:r>
          </w:p>
        </w:tc>
        <w:tc>
          <w:tcPr>
            <w:tcW w:w="1597" w:type="dxa"/>
            <w:vAlign w:val="center"/>
          </w:tcPr>
          <w:p w14:paraId="76FAA749" w14:textId="6519A8A6" w:rsidR="00F11FFE" w:rsidRPr="00565C8B" w:rsidRDefault="001D4E44" w:rsidP="00D7491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11FFE" w:rsidRPr="00565C8B" w14:paraId="71D132D7" w14:textId="77777777" w:rsidTr="002735A1">
        <w:trPr>
          <w:trHeight w:val="340"/>
        </w:trPr>
        <w:tc>
          <w:tcPr>
            <w:tcW w:w="7754" w:type="dxa"/>
            <w:vAlign w:val="center"/>
          </w:tcPr>
          <w:p w14:paraId="0453AC06" w14:textId="77777777" w:rsidR="00F11FFE" w:rsidRPr="00565C8B" w:rsidRDefault="00F11FFE" w:rsidP="00D7491D">
            <w:pPr>
              <w:spacing w:before="60" w:after="60" w:line="240" w:lineRule="auto"/>
              <w:rPr>
                <w:rFonts w:cs="Times New Roman"/>
                <w:b/>
                <w:szCs w:val="24"/>
              </w:rPr>
            </w:pPr>
            <w:r w:rsidRPr="00565C8B">
              <w:rPr>
                <w:rFonts w:cs="Times New Roman"/>
                <w:b/>
                <w:szCs w:val="24"/>
              </w:rPr>
              <w:t>Összesen</w:t>
            </w:r>
          </w:p>
        </w:tc>
        <w:tc>
          <w:tcPr>
            <w:tcW w:w="1597" w:type="dxa"/>
            <w:vAlign w:val="center"/>
          </w:tcPr>
          <w:p w14:paraId="18FB0A92" w14:textId="0051D559" w:rsidR="00F11FFE" w:rsidRPr="00565C8B" w:rsidRDefault="001D4E44" w:rsidP="00D7491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100</w:t>
            </w:r>
          </w:p>
        </w:tc>
      </w:tr>
    </w:tbl>
    <w:p w14:paraId="680BD7EE" w14:textId="1B82124A" w:rsidR="00F11FFE" w:rsidRDefault="00F11FFE" w:rsidP="0019314C">
      <w:pPr>
        <w:spacing w:after="120" w:line="240" w:lineRule="auto"/>
        <w:jc w:val="both"/>
        <w:rPr>
          <w:rFonts w:cs="Times New Roman"/>
          <w:szCs w:val="24"/>
        </w:rPr>
      </w:pPr>
    </w:p>
    <w:p w14:paraId="0CD480A6" w14:textId="77777777" w:rsidR="00CB30C4" w:rsidRPr="001259A3" w:rsidRDefault="00CB30C4" w:rsidP="001259A3">
      <w:pPr>
        <w:pStyle w:val="Cmsor1"/>
      </w:pPr>
      <w:bookmarkStart w:id="20" w:name="_Toc56516591"/>
      <w:r w:rsidRPr="001259A3">
        <w:t>17. A Pályázók támogatói döntést követő kiértesítése</w:t>
      </w:r>
      <w:bookmarkEnd w:id="20"/>
    </w:p>
    <w:p w14:paraId="4F582709" w14:textId="19DE72E7" w:rsidR="00CB30C4" w:rsidRPr="00CB30C4" w:rsidRDefault="00BD5A45" w:rsidP="00BB2BB2">
      <w:pPr>
        <w:spacing w:after="0" w:line="240" w:lineRule="auto"/>
        <w:jc w:val="both"/>
        <w:rPr>
          <w:rFonts w:cs="Times New Roman"/>
        </w:rPr>
      </w:pPr>
      <w:r w:rsidRPr="00B41EC0">
        <w:rPr>
          <w:rFonts w:cs="Times New Roman"/>
          <w:szCs w:val="24"/>
        </w:rPr>
        <w:t xml:space="preserve">A Pályázókat legkésőbb a pályázatok benyújtási </w:t>
      </w:r>
      <w:proofErr w:type="spellStart"/>
      <w:r w:rsidRPr="00B41EC0">
        <w:rPr>
          <w:rFonts w:cs="Times New Roman"/>
          <w:szCs w:val="24"/>
        </w:rPr>
        <w:t>határidejétől</w:t>
      </w:r>
      <w:proofErr w:type="spellEnd"/>
      <w:r w:rsidRPr="00B41EC0">
        <w:rPr>
          <w:rFonts w:cs="Times New Roman"/>
          <w:szCs w:val="24"/>
        </w:rPr>
        <w:t xml:space="preserve"> számított két héten belül a DE</w:t>
      </w:r>
      <w:r w:rsidRPr="00BD5A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</w:t>
      </w:r>
      <w:r w:rsidRPr="00BD5A45">
        <w:rPr>
          <w:rFonts w:cs="Times New Roman"/>
          <w:szCs w:val="24"/>
        </w:rPr>
        <w:t>K elektronikus úton (a Pályázó által a Pályázati adatlapon megadott e-mail címén) értesíti pályázatának támogatásáról, tartaléklistára helyezéséről, elutasításáról. A döntés ellen jogorvoslatnak helye nincs</w:t>
      </w:r>
      <w:r w:rsidR="00DB0BD2" w:rsidRPr="00DB0BD2">
        <w:rPr>
          <w:rFonts w:cs="Times New Roman"/>
          <w:szCs w:val="24"/>
        </w:rPr>
        <w:t>.</w:t>
      </w:r>
    </w:p>
    <w:p w14:paraId="03DE7018" w14:textId="77777777" w:rsidR="00CB30C4" w:rsidRPr="001259A3" w:rsidRDefault="00CB30C4" w:rsidP="001259A3">
      <w:pPr>
        <w:pStyle w:val="Cmsor1"/>
      </w:pPr>
      <w:bookmarkStart w:id="21" w:name="_Toc56516592"/>
      <w:r w:rsidRPr="001259A3">
        <w:t>1</w:t>
      </w:r>
      <w:r w:rsidR="00BA6069" w:rsidRPr="001259A3">
        <w:t>8</w:t>
      </w:r>
      <w:r w:rsidRPr="001259A3">
        <w:t>. Szerződéskötés</w:t>
      </w:r>
      <w:bookmarkEnd w:id="21"/>
    </w:p>
    <w:p w14:paraId="3D60A354" w14:textId="750F7C71" w:rsidR="00844654" w:rsidRDefault="00844654" w:rsidP="00BB2BB2">
      <w:pPr>
        <w:spacing w:after="120" w:line="240" w:lineRule="auto"/>
        <w:jc w:val="both"/>
        <w:rPr>
          <w:rFonts w:cs="Times New Roman"/>
          <w:szCs w:val="24"/>
        </w:rPr>
      </w:pPr>
      <w:r w:rsidRPr="00844654">
        <w:rPr>
          <w:rFonts w:cs="Times New Roman"/>
          <w:szCs w:val="24"/>
        </w:rPr>
        <w:t xml:space="preserve">A támogatott Pályázók kereset-kiegészítésben részesülnek. Az Kereset-kiegészítést kezdeményező lapot és Többletfeladat meghatározást a DE </w:t>
      </w:r>
      <w:r>
        <w:rPr>
          <w:rFonts w:cs="Times New Roman"/>
          <w:szCs w:val="24"/>
        </w:rPr>
        <w:t>M</w:t>
      </w:r>
      <w:r w:rsidRPr="00844654">
        <w:rPr>
          <w:rFonts w:cs="Times New Roman"/>
          <w:szCs w:val="24"/>
        </w:rPr>
        <w:t>K készíti elő és köti meg a nyertes Pályázóval (</w:t>
      </w:r>
      <w:r w:rsidR="00A11820">
        <w:rPr>
          <w:rFonts w:cs="Times New Roman"/>
          <w:szCs w:val="24"/>
        </w:rPr>
        <w:t>Támogat</w:t>
      </w:r>
      <w:r w:rsidR="00135DD2">
        <w:rPr>
          <w:rFonts w:cs="Times New Roman"/>
          <w:szCs w:val="24"/>
        </w:rPr>
        <w:t>ott</w:t>
      </w:r>
      <w:r w:rsidRPr="00844654">
        <w:rPr>
          <w:rFonts w:cs="Times New Roman"/>
          <w:szCs w:val="24"/>
        </w:rPr>
        <w:t xml:space="preserve">), amely alapján a </w:t>
      </w:r>
      <w:proofErr w:type="gramStart"/>
      <w:r w:rsidRPr="00844654">
        <w:rPr>
          <w:rFonts w:cs="Times New Roman"/>
          <w:szCs w:val="24"/>
        </w:rPr>
        <w:t>kereset-kiegészítés folyósításra</w:t>
      </w:r>
      <w:proofErr w:type="gramEnd"/>
      <w:r w:rsidRPr="00844654">
        <w:rPr>
          <w:rFonts w:cs="Times New Roman"/>
          <w:szCs w:val="24"/>
        </w:rPr>
        <w:t xml:space="preserve"> kerül. </w:t>
      </w:r>
    </w:p>
    <w:p w14:paraId="2FCE629E" w14:textId="347403F5" w:rsidR="00CB30C4" w:rsidRPr="00CB30C4" w:rsidRDefault="00844654" w:rsidP="00BB2BB2">
      <w:pPr>
        <w:spacing w:after="120" w:line="240" w:lineRule="auto"/>
        <w:jc w:val="both"/>
        <w:rPr>
          <w:rFonts w:cs="Times New Roman"/>
        </w:rPr>
      </w:pPr>
      <w:r w:rsidRPr="00844654">
        <w:rPr>
          <w:rFonts w:cs="Times New Roman"/>
          <w:szCs w:val="24"/>
        </w:rPr>
        <w:lastRenderedPageBreak/>
        <w:t xml:space="preserve">Érvényét veszti a Támogatói döntés, ha a </w:t>
      </w:r>
      <w:r w:rsidR="00A11820">
        <w:rPr>
          <w:rFonts w:cs="Times New Roman"/>
          <w:szCs w:val="24"/>
        </w:rPr>
        <w:t>támogatással érintett</w:t>
      </w:r>
      <w:r w:rsidRPr="00844654">
        <w:rPr>
          <w:rFonts w:cs="Times New Roman"/>
          <w:szCs w:val="24"/>
        </w:rPr>
        <w:t xml:space="preserve"> jogviszony alapjául szolgáló támogatói döntés meghozatalától számított 30 napon belül a </w:t>
      </w:r>
      <w:r w:rsidR="00A11820">
        <w:rPr>
          <w:rFonts w:cs="Times New Roman"/>
          <w:szCs w:val="24"/>
        </w:rPr>
        <w:t>támogatás a</w:t>
      </w:r>
      <w:r w:rsidRPr="00844654">
        <w:rPr>
          <w:rFonts w:cs="Times New Roman"/>
          <w:szCs w:val="24"/>
        </w:rPr>
        <w:t xml:space="preserve"> mulasztásából, vagy neki felróható egyéb okból a Kereset-kiegészítést kezdeményező lap és Többletfeladat meghatározás nem jön létre</w:t>
      </w:r>
      <w:r w:rsidR="00B84CC2" w:rsidRPr="00B84CC2">
        <w:rPr>
          <w:rFonts w:cs="Times New Roman"/>
          <w:szCs w:val="24"/>
        </w:rPr>
        <w:t>.</w:t>
      </w:r>
    </w:p>
    <w:p w14:paraId="1BAA22D0" w14:textId="5537009A" w:rsidR="00CB30C4" w:rsidRPr="001259A3" w:rsidRDefault="00BA6069" w:rsidP="00A11820">
      <w:pPr>
        <w:pStyle w:val="Cmsor1"/>
        <w:jc w:val="both"/>
      </w:pPr>
      <w:bookmarkStart w:id="22" w:name="_Toc56516593"/>
      <w:r w:rsidRPr="001259A3">
        <w:t>19</w:t>
      </w:r>
      <w:r w:rsidR="00CB30C4" w:rsidRPr="001259A3">
        <w:t xml:space="preserve">. A </w:t>
      </w:r>
      <w:r w:rsidR="00A11820">
        <w:t>támogatás lemondása, szüneteltetése, a támogatással érintett</w:t>
      </w:r>
      <w:r w:rsidR="00CB30C4" w:rsidRPr="001259A3">
        <w:t xml:space="preserve"> jogviszony megszűnése</w:t>
      </w:r>
      <w:bookmarkEnd w:id="22"/>
    </w:p>
    <w:p w14:paraId="7848F287" w14:textId="2088D925" w:rsidR="00D7491D" w:rsidRDefault="00A11820" w:rsidP="001259A3">
      <w:pPr>
        <w:spacing w:after="120" w:line="240" w:lineRule="auto"/>
        <w:jc w:val="both"/>
      </w:pPr>
      <w:r>
        <w:t>A</w:t>
      </w:r>
      <w:r w:rsidR="00D7491D" w:rsidRPr="00D7491D">
        <w:t xml:space="preserve"> </w:t>
      </w:r>
      <w:r>
        <w:t>támogatás</w:t>
      </w:r>
      <w:r w:rsidR="00D7491D" w:rsidRPr="00D7491D">
        <w:t xml:space="preserve"> lemondása: a </w:t>
      </w:r>
      <w:r>
        <w:t>Támogatott</w:t>
      </w:r>
      <w:r w:rsidR="00D7491D" w:rsidRPr="00D7491D">
        <w:t xml:space="preserve"> az elnyert </w:t>
      </w:r>
      <w:r>
        <w:t>támogatás</w:t>
      </w:r>
      <w:r w:rsidR="00D7491D" w:rsidRPr="00D7491D">
        <w:t xml:space="preserve">ról bármikor lemondhat az addig kiutalt </w:t>
      </w:r>
      <w:r>
        <w:t>támogatás</w:t>
      </w:r>
      <w:r w:rsidR="00D7491D" w:rsidRPr="00D7491D">
        <w:t xml:space="preserve"> visszafizetési kötelezettségének </w:t>
      </w:r>
      <w:proofErr w:type="spellStart"/>
      <w:r w:rsidR="00D7491D" w:rsidRPr="00D7491D">
        <w:t>terhe</w:t>
      </w:r>
      <w:proofErr w:type="spellEnd"/>
      <w:r w:rsidR="00D7491D" w:rsidRPr="00D7491D">
        <w:t xml:space="preserve"> mellett. A visszafizetési kötelezettség alól csak rendkívüli (vis major) esetben </w:t>
      </w:r>
      <w:proofErr w:type="gramStart"/>
      <w:r w:rsidR="00D7491D" w:rsidRPr="00D7491D">
        <w:t>mentesülhet</w:t>
      </w:r>
      <w:proofErr w:type="gramEnd"/>
      <w:r w:rsidR="00D7491D" w:rsidRPr="00D7491D">
        <w:t xml:space="preserve"> a </w:t>
      </w:r>
      <w:r>
        <w:t>Támogatott</w:t>
      </w:r>
      <w:r w:rsidR="00D7491D" w:rsidRPr="00D7491D">
        <w:t xml:space="preserve">. A lemondást a DE </w:t>
      </w:r>
      <w:r w:rsidR="00D7491D">
        <w:t>M</w:t>
      </w:r>
      <w:r w:rsidR="00D7491D" w:rsidRPr="00D7491D">
        <w:t xml:space="preserve">K dékánjához címzett, az indoklást is tartalmazó levélben kell kérelmezni. Az </w:t>
      </w:r>
      <w:proofErr w:type="spellStart"/>
      <w:r w:rsidR="00D7491D" w:rsidRPr="00D7491D">
        <w:t>Alprojekt</w:t>
      </w:r>
      <w:proofErr w:type="spellEnd"/>
      <w:r w:rsidR="00D7491D" w:rsidRPr="00D7491D">
        <w:t xml:space="preserve"> vezető </w:t>
      </w:r>
      <w:r>
        <w:t xml:space="preserve">és az </w:t>
      </w:r>
      <w:proofErr w:type="spellStart"/>
      <w:r>
        <w:t>Alprojekt</w:t>
      </w:r>
      <w:proofErr w:type="spellEnd"/>
      <w:r>
        <w:t xml:space="preserve"> szakmai koordinátora </w:t>
      </w:r>
      <w:r w:rsidR="00D7491D" w:rsidRPr="00D7491D">
        <w:t xml:space="preserve">dönt a kérelem megalapozottságáról és a visszafizetési kötelezettség mértékéről (teljes vagy részbeni). </w:t>
      </w:r>
    </w:p>
    <w:p w14:paraId="3C3CF1D8" w14:textId="770C611B" w:rsidR="00D7491D" w:rsidRDefault="00A11820" w:rsidP="001259A3">
      <w:pPr>
        <w:spacing w:after="120" w:line="240" w:lineRule="auto"/>
        <w:jc w:val="both"/>
      </w:pPr>
      <w:r>
        <w:t>A</w:t>
      </w:r>
      <w:r w:rsidR="00D7491D" w:rsidRPr="00D7491D">
        <w:t xml:space="preserve"> </w:t>
      </w:r>
      <w:r>
        <w:t>támogatás</w:t>
      </w:r>
      <w:r w:rsidR="00D7491D" w:rsidRPr="00D7491D">
        <w:t xml:space="preserve"> szüneteltetése: méltánylást igénylő esetekben, így különösen gyermekszületés, betegség vagy külföldi tanulmányok folytatása miatt a </w:t>
      </w:r>
      <w:r>
        <w:t>Támogat</w:t>
      </w:r>
      <w:r w:rsidR="00CB7178">
        <w:t>ott</w:t>
      </w:r>
      <w:r w:rsidR="00D7491D" w:rsidRPr="00D7491D">
        <w:t xml:space="preserve"> kérelmezheti az </w:t>
      </w:r>
      <w:r>
        <w:t>támogatás</w:t>
      </w:r>
      <w:r w:rsidR="00D7491D" w:rsidRPr="00D7491D">
        <w:t xml:space="preserve"> utalásának felfüggesztését. A felfüggesztést a DE </w:t>
      </w:r>
      <w:r w:rsidR="001360E6">
        <w:t>M</w:t>
      </w:r>
      <w:r w:rsidR="00D7491D" w:rsidRPr="00D7491D">
        <w:t xml:space="preserve">K dékánjához címzett, az indoklást is tartalmazó levélben kell kérelmezni. Az </w:t>
      </w:r>
      <w:proofErr w:type="spellStart"/>
      <w:r w:rsidR="00D7491D" w:rsidRPr="00D7491D">
        <w:t>Alprojekt</w:t>
      </w:r>
      <w:proofErr w:type="spellEnd"/>
      <w:r w:rsidR="00D7491D" w:rsidRPr="00D7491D">
        <w:t xml:space="preserve"> vezető </w:t>
      </w:r>
      <w:r w:rsidR="00CB7178">
        <w:t xml:space="preserve">és az </w:t>
      </w:r>
      <w:proofErr w:type="spellStart"/>
      <w:r w:rsidR="00CB7178">
        <w:t>Alprojekt</w:t>
      </w:r>
      <w:proofErr w:type="spellEnd"/>
      <w:r w:rsidR="00CB7178">
        <w:t xml:space="preserve"> szakmai koordinátora </w:t>
      </w:r>
      <w:r w:rsidR="00D7491D" w:rsidRPr="00D7491D">
        <w:t xml:space="preserve">dönt a kérelem megalapozottságáról és elfogadásáról vagy visszautasításáról. </w:t>
      </w:r>
    </w:p>
    <w:p w14:paraId="51011E0D" w14:textId="2F2A2FC5" w:rsidR="0053090F" w:rsidRDefault="00D7491D" w:rsidP="001259A3">
      <w:pPr>
        <w:spacing w:after="120" w:line="240" w:lineRule="auto"/>
        <w:jc w:val="both"/>
      </w:pPr>
      <w:r w:rsidRPr="00D7491D">
        <w:t xml:space="preserve">A </w:t>
      </w:r>
      <w:r w:rsidR="00A11820">
        <w:t>támogatás</w:t>
      </w:r>
      <w:r w:rsidR="00CB7178">
        <w:t>sal érintett</w:t>
      </w:r>
      <w:r w:rsidRPr="00D7491D">
        <w:t xml:space="preserve"> jogv</w:t>
      </w:r>
      <w:r w:rsidR="00CB7178">
        <w:t>iszony megszűnése: amennyiben a</w:t>
      </w:r>
      <w:r w:rsidRPr="00D7491D">
        <w:t xml:space="preserve"> </w:t>
      </w:r>
      <w:r w:rsidR="00A11820">
        <w:t>támogat</w:t>
      </w:r>
      <w:r w:rsidR="00CB7178">
        <w:t>ott</w:t>
      </w:r>
      <w:r w:rsidRPr="00D7491D">
        <w:t xml:space="preserve"> már nem felel m</w:t>
      </w:r>
      <w:r w:rsidR="00CB7178">
        <w:t>eg a pályázati feltételeknek, a</w:t>
      </w:r>
      <w:r w:rsidRPr="00D7491D">
        <w:t xml:space="preserve"> </w:t>
      </w:r>
      <w:r w:rsidR="00A11820">
        <w:t>Támogatás</w:t>
      </w:r>
      <w:r w:rsidR="00CB7178">
        <w:t>i</w:t>
      </w:r>
      <w:r w:rsidRPr="00D7491D">
        <w:t xml:space="preserve"> Bizottság véleménye alapján az </w:t>
      </w:r>
      <w:proofErr w:type="spellStart"/>
      <w:r w:rsidRPr="00D7491D">
        <w:t>Alprojekt</w:t>
      </w:r>
      <w:proofErr w:type="spellEnd"/>
      <w:r w:rsidRPr="00D7491D">
        <w:t xml:space="preserve"> vezető </w:t>
      </w:r>
      <w:r w:rsidR="00CB7178">
        <w:t xml:space="preserve">és az </w:t>
      </w:r>
      <w:proofErr w:type="spellStart"/>
      <w:r w:rsidR="00CB7178">
        <w:t>Alprojekt</w:t>
      </w:r>
      <w:proofErr w:type="spellEnd"/>
      <w:r w:rsidR="00CB7178">
        <w:t xml:space="preserve"> szakmai koordinátora </w:t>
      </w:r>
      <w:r w:rsidRPr="00D7491D">
        <w:t xml:space="preserve">jogosult az elnyert </w:t>
      </w:r>
      <w:r w:rsidR="00A11820">
        <w:t>támogatás</w:t>
      </w:r>
      <w:r w:rsidRPr="00D7491D">
        <w:t xml:space="preserve"> visszavonására. Ebben az esetben a </w:t>
      </w:r>
      <w:r w:rsidR="00A11820">
        <w:t>Támogat</w:t>
      </w:r>
      <w:r w:rsidR="00CB7178">
        <w:t>ott</w:t>
      </w:r>
      <w:r w:rsidRPr="00D7491D">
        <w:t xml:space="preserve"> az addig kiutalt </w:t>
      </w:r>
      <w:r w:rsidR="00A11820">
        <w:t>támogatás</w:t>
      </w:r>
      <w:r w:rsidRPr="00D7491D">
        <w:t xml:space="preserve"> visszafizetési (teljes vagy részbeni) kötelezettsége terheli. A visszavonás alapjául szolgáló indokok lehetnek – többek között – a </w:t>
      </w:r>
      <w:r w:rsidR="00A11820">
        <w:t>Támogat</w:t>
      </w:r>
      <w:r w:rsidR="00CB7178">
        <w:t>ott</w:t>
      </w:r>
      <w:r w:rsidRPr="00D7491D">
        <w:t xml:space="preserve"> doktorjelölti/alkalmazotti jogviszonyának megszűnése vagy a </w:t>
      </w:r>
      <w:r w:rsidR="00A11820">
        <w:t>Támogat</w:t>
      </w:r>
      <w:r w:rsidR="00CB7178">
        <w:t>ott</w:t>
      </w:r>
      <w:r w:rsidRPr="00D7491D">
        <w:t xml:space="preserve"> által a 21. pont szerint a kutatási tervben vállalt kutatómunka </w:t>
      </w:r>
      <w:proofErr w:type="spellStart"/>
      <w:r w:rsidRPr="00D7491D">
        <w:t>előrehaladásának</w:t>
      </w:r>
      <w:proofErr w:type="spellEnd"/>
      <w:r w:rsidRPr="00D7491D">
        <w:t xml:space="preserve"> dokumentálására készített teljesítésigazolások, szakmai beszámolók témavezetői ellenjegyzésének megtagadása vagy azoknak a </w:t>
      </w:r>
      <w:r w:rsidR="00A11820">
        <w:t>Támogatás</w:t>
      </w:r>
      <w:r w:rsidR="00CB7178">
        <w:t>i</w:t>
      </w:r>
      <w:r w:rsidRPr="00D7491D">
        <w:t xml:space="preserve"> Bizottság által történő el nem fogadása. </w:t>
      </w:r>
    </w:p>
    <w:p w14:paraId="6F1F0383" w14:textId="77777777" w:rsidR="00CB30C4" w:rsidRPr="001259A3" w:rsidRDefault="00BA6069" w:rsidP="001259A3">
      <w:pPr>
        <w:pStyle w:val="Cmsor1"/>
      </w:pPr>
      <w:bookmarkStart w:id="23" w:name="_Toc56516594"/>
      <w:r w:rsidRPr="001259A3">
        <w:t>20</w:t>
      </w:r>
      <w:r w:rsidR="009153D9" w:rsidRPr="001259A3">
        <w:t>. Nyilvánosság</w:t>
      </w:r>
      <w:bookmarkEnd w:id="23"/>
    </w:p>
    <w:p w14:paraId="13D69A73" w14:textId="69269FF4" w:rsidR="00CB30C4" w:rsidRDefault="00CB7178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B84CC2" w:rsidRPr="009153D9">
        <w:rPr>
          <w:rFonts w:cs="Times New Roman"/>
          <w:szCs w:val="24"/>
        </w:rPr>
        <w:t xml:space="preserve"> </w:t>
      </w:r>
      <w:r w:rsidR="00A11820">
        <w:rPr>
          <w:rFonts w:cs="Times New Roman"/>
          <w:szCs w:val="24"/>
        </w:rPr>
        <w:t>Támogat</w:t>
      </w:r>
      <w:r>
        <w:rPr>
          <w:rFonts w:cs="Times New Roman"/>
          <w:szCs w:val="24"/>
        </w:rPr>
        <w:t>ott</w:t>
      </w:r>
      <w:r w:rsidR="00B84CC2" w:rsidRPr="009153D9">
        <w:rPr>
          <w:rFonts w:cs="Times New Roman"/>
          <w:szCs w:val="24"/>
        </w:rPr>
        <w:t xml:space="preserve"> a megvalósult program, projekt tevékenységei során, kommunikációjában, kapcsolódó </w:t>
      </w:r>
      <w:r w:rsidR="00032916">
        <w:rPr>
          <w:rFonts w:cs="Times New Roman"/>
          <w:szCs w:val="24"/>
        </w:rPr>
        <w:t xml:space="preserve">közleményeiben, </w:t>
      </w:r>
      <w:r w:rsidR="00B84CC2" w:rsidRPr="009153D9">
        <w:rPr>
          <w:rFonts w:cs="Times New Roman"/>
          <w:szCs w:val="24"/>
        </w:rPr>
        <w:t>kiadványaiban vállalja, hogy az</w:t>
      </w:r>
      <w:r w:rsidR="00032916">
        <w:rPr>
          <w:rFonts w:cs="Times New Roman"/>
          <w:szCs w:val="24"/>
        </w:rPr>
        <w:t xml:space="preserve"> alábbi köszönetnyilvánítást megjeleníti:</w:t>
      </w:r>
    </w:p>
    <w:p w14:paraId="2AEFE9F2" w14:textId="77777777" w:rsidR="00032916" w:rsidRP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 w:rsidRPr="00032916">
        <w:rPr>
          <w:rFonts w:cs="Times New Roman"/>
          <w:szCs w:val="24"/>
        </w:rPr>
        <w:t xml:space="preserve">Magyar </w:t>
      </w:r>
      <w:r>
        <w:rPr>
          <w:rFonts w:cs="Times New Roman"/>
          <w:szCs w:val="24"/>
        </w:rPr>
        <w:t>nyelven</w:t>
      </w:r>
      <w:r w:rsidRPr="00032916">
        <w:rPr>
          <w:rFonts w:cs="Times New Roman"/>
          <w:szCs w:val="24"/>
        </w:rPr>
        <w:t>:</w:t>
      </w:r>
    </w:p>
    <w:p w14:paraId="50EEBD48" w14:textId="77777777" w:rsid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32916">
        <w:rPr>
          <w:rFonts w:cs="Times New Roman"/>
          <w:szCs w:val="24"/>
        </w:rPr>
        <w:t>A publikáció/prezentáció/poszter elkészítését az EFOP-3.6.1-16-2016-00022 számú projekt támogatta. A projekt az Európai Unió támogatásával, az Európai Szociális Alap társfinanszírozásával valósult meg.</w:t>
      </w:r>
      <w:r>
        <w:rPr>
          <w:rFonts w:cs="Times New Roman"/>
          <w:szCs w:val="24"/>
        </w:rPr>
        <w:t>”</w:t>
      </w:r>
    </w:p>
    <w:p w14:paraId="71E06139" w14:textId="77777777" w:rsidR="00032916" w:rsidRP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 w:rsidRPr="00032916">
        <w:rPr>
          <w:rFonts w:cs="Times New Roman"/>
          <w:szCs w:val="24"/>
        </w:rPr>
        <w:t xml:space="preserve">Angol </w:t>
      </w:r>
      <w:r>
        <w:rPr>
          <w:rFonts w:cs="Times New Roman"/>
          <w:szCs w:val="24"/>
        </w:rPr>
        <w:t>nyelven</w:t>
      </w:r>
      <w:r w:rsidRPr="00032916">
        <w:rPr>
          <w:rFonts w:cs="Times New Roman"/>
          <w:szCs w:val="24"/>
        </w:rPr>
        <w:t>:</w:t>
      </w:r>
    </w:p>
    <w:p w14:paraId="47FEC164" w14:textId="77777777" w:rsid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32916">
        <w:rPr>
          <w:rFonts w:cs="Times New Roman"/>
          <w:szCs w:val="24"/>
        </w:rPr>
        <w:t xml:space="preserve">The </w:t>
      </w:r>
      <w:proofErr w:type="spellStart"/>
      <w:r w:rsidRPr="00032916">
        <w:rPr>
          <w:rFonts w:cs="Times New Roman"/>
          <w:szCs w:val="24"/>
        </w:rPr>
        <w:t>work</w:t>
      </w:r>
      <w:proofErr w:type="spellEnd"/>
      <w:r w:rsidRPr="00032916">
        <w:rPr>
          <w:rFonts w:cs="Times New Roman"/>
          <w:szCs w:val="24"/>
        </w:rPr>
        <w:t>/</w:t>
      </w:r>
      <w:proofErr w:type="spellStart"/>
      <w:r w:rsidRPr="00032916">
        <w:rPr>
          <w:rFonts w:cs="Times New Roman"/>
          <w:szCs w:val="24"/>
        </w:rPr>
        <w:t>publication</w:t>
      </w:r>
      <w:proofErr w:type="spellEnd"/>
      <w:r w:rsidRPr="00032916">
        <w:rPr>
          <w:rFonts w:cs="Times New Roman"/>
          <w:szCs w:val="24"/>
        </w:rPr>
        <w:t xml:space="preserve"> is </w:t>
      </w:r>
      <w:proofErr w:type="spellStart"/>
      <w:r w:rsidRPr="00032916">
        <w:rPr>
          <w:rFonts w:cs="Times New Roman"/>
          <w:szCs w:val="24"/>
        </w:rPr>
        <w:t>supported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by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the</w:t>
      </w:r>
      <w:proofErr w:type="spellEnd"/>
      <w:r w:rsidRPr="00032916">
        <w:rPr>
          <w:rFonts w:cs="Times New Roman"/>
          <w:szCs w:val="24"/>
        </w:rPr>
        <w:t xml:space="preserve"> EFOP-3.6.1-16-2016-00022 project. The project is </w:t>
      </w:r>
      <w:proofErr w:type="spellStart"/>
      <w:r w:rsidRPr="00032916">
        <w:rPr>
          <w:rFonts w:cs="Times New Roman"/>
          <w:szCs w:val="24"/>
        </w:rPr>
        <w:t>co-financed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by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the</w:t>
      </w:r>
      <w:proofErr w:type="spellEnd"/>
      <w:r w:rsidRPr="00032916">
        <w:rPr>
          <w:rFonts w:cs="Times New Roman"/>
          <w:szCs w:val="24"/>
        </w:rPr>
        <w:t xml:space="preserve"> European Union and </w:t>
      </w:r>
      <w:proofErr w:type="spellStart"/>
      <w:r w:rsidRPr="00032916">
        <w:rPr>
          <w:rFonts w:cs="Times New Roman"/>
          <w:szCs w:val="24"/>
        </w:rPr>
        <w:t>the</w:t>
      </w:r>
      <w:proofErr w:type="spellEnd"/>
      <w:r w:rsidRPr="00032916">
        <w:rPr>
          <w:rFonts w:cs="Times New Roman"/>
          <w:szCs w:val="24"/>
        </w:rPr>
        <w:t xml:space="preserve"> European </w:t>
      </w:r>
      <w:proofErr w:type="spellStart"/>
      <w:r w:rsidRPr="00032916">
        <w:rPr>
          <w:rFonts w:cs="Times New Roman"/>
          <w:szCs w:val="24"/>
        </w:rPr>
        <w:t>Social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Fund</w:t>
      </w:r>
      <w:proofErr w:type="spellEnd"/>
      <w:r w:rsidRPr="0003291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14:paraId="134DF292" w14:textId="79A388F0" w:rsidR="00CB30C4" w:rsidRPr="001259A3" w:rsidRDefault="00BA6069" w:rsidP="001259A3">
      <w:pPr>
        <w:pStyle w:val="Cmsor1"/>
      </w:pPr>
      <w:bookmarkStart w:id="24" w:name="_Toc56516595"/>
      <w:r w:rsidRPr="001259A3">
        <w:lastRenderedPageBreak/>
        <w:t>21</w:t>
      </w:r>
      <w:r w:rsidR="009153D9" w:rsidRPr="001259A3">
        <w:t xml:space="preserve">. A </w:t>
      </w:r>
      <w:r w:rsidR="00A11820">
        <w:t>támogatás</w:t>
      </w:r>
      <w:r w:rsidR="009153D9" w:rsidRPr="001259A3">
        <w:t xml:space="preserve"> </w:t>
      </w:r>
      <w:proofErr w:type="spellStart"/>
      <w:r w:rsidR="00AC02BE">
        <w:t>nyomonkövetése</w:t>
      </w:r>
      <w:proofErr w:type="spellEnd"/>
      <w:r w:rsidR="00AC02BE">
        <w:t xml:space="preserve"> és szakmai dokumentálása</w:t>
      </w:r>
      <w:bookmarkEnd w:id="24"/>
    </w:p>
    <w:p w14:paraId="60025410" w14:textId="25BB7B11" w:rsidR="001360E6" w:rsidRDefault="001360E6" w:rsidP="000C3D1D">
      <w:pPr>
        <w:spacing w:after="120" w:line="240" w:lineRule="auto"/>
        <w:jc w:val="both"/>
        <w:rPr>
          <w:rFonts w:cs="Times New Roman"/>
          <w:szCs w:val="24"/>
        </w:rPr>
      </w:pPr>
      <w:r w:rsidRPr="001360E6">
        <w:rPr>
          <w:rFonts w:cs="Times New Roman"/>
          <w:szCs w:val="24"/>
        </w:rPr>
        <w:t xml:space="preserve">A </w:t>
      </w:r>
      <w:r w:rsidR="00A11820">
        <w:rPr>
          <w:rFonts w:cs="Times New Roman"/>
          <w:szCs w:val="24"/>
        </w:rPr>
        <w:t>támogatás</w:t>
      </w:r>
      <w:r w:rsidRPr="001360E6">
        <w:rPr>
          <w:rFonts w:cs="Times New Roman"/>
          <w:szCs w:val="24"/>
        </w:rPr>
        <w:t xml:space="preserve">/kereset-kiegészítés felhasználásáról a </w:t>
      </w:r>
      <w:r w:rsidR="00A11820">
        <w:rPr>
          <w:rFonts w:cs="Times New Roman"/>
          <w:szCs w:val="24"/>
        </w:rPr>
        <w:t>Támogat</w:t>
      </w:r>
      <w:r w:rsidR="00CB7178">
        <w:rPr>
          <w:rFonts w:cs="Times New Roman"/>
          <w:szCs w:val="24"/>
        </w:rPr>
        <w:t>ott</w:t>
      </w:r>
      <w:r w:rsidRPr="001360E6">
        <w:rPr>
          <w:rFonts w:cs="Times New Roman"/>
          <w:szCs w:val="24"/>
        </w:rPr>
        <w:t xml:space="preserve">nak pénzügyi elszámolást nem kell benyújtania. Ugyanakkor a kutatási tervben vállalt kutatómunka ütemezett megvalósítása és a vállalt publikációs tevékenység </w:t>
      </w:r>
      <w:proofErr w:type="spellStart"/>
      <w:r w:rsidRPr="001360E6">
        <w:rPr>
          <w:rFonts w:cs="Times New Roman"/>
          <w:szCs w:val="24"/>
        </w:rPr>
        <w:t>előrehaladása</w:t>
      </w:r>
      <w:proofErr w:type="spellEnd"/>
      <w:r w:rsidRPr="001360E6">
        <w:rPr>
          <w:rFonts w:cs="Times New Roman"/>
          <w:szCs w:val="24"/>
        </w:rPr>
        <w:t xml:space="preserve"> folyamatosan ellenőrzésre kerül. </w:t>
      </w:r>
    </w:p>
    <w:p w14:paraId="1816F600" w14:textId="3074CC8B" w:rsidR="001360E6" w:rsidRDefault="001360E6" w:rsidP="000C3D1D">
      <w:pPr>
        <w:spacing w:after="120" w:line="240" w:lineRule="auto"/>
        <w:jc w:val="both"/>
        <w:rPr>
          <w:rFonts w:cs="Times New Roman"/>
          <w:szCs w:val="24"/>
        </w:rPr>
      </w:pPr>
      <w:r w:rsidRPr="001360E6">
        <w:rPr>
          <w:rFonts w:cs="Times New Roman"/>
          <w:szCs w:val="24"/>
        </w:rPr>
        <w:t xml:space="preserve">A DE </w:t>
      </w:r>
      <w:r>
        <w:rPr>
          <w:rFonts w:cs="Times New Roman"/>
          <w:szCs w:val="24"/>
        </w:rPr>
        <w:t>M</w:t>
      </w:r>
      <w:r w:rsidRPr="001360E6">
        <w:rPr>
          <w:rFonts w:cs="Times New Roman"/>
          <w:szCs w:val="24"/>
        </w:rPr>
        <w:t xml:space="preserve">K </w:t>
      </w:r>
      <w:r w:rsidR="00A11820">
        <w:rPr>
          <w:rFonts w:cs="Times New Roman"/>
          <w:szCs w:val="24"/>
        </w:rPr>
        <w:t>Támogatás</w:t>
      </w:r>
      <w:r w:rsidR="00CB7178">
        <w:rPr>
          <w:rFonts w:cs="Times New Roman"/>
          <w:szCs w:val="24"/>
        </w:rPr>
        <w:t>i</w:t>
      </w:r>
      <w:r w:rsidRPr="001360E6">
        <w:rPr>
          <w:rFonts w:cs="Times New Roman"/>
          <w:szCs w:val="24"/>
        </w:rPr>
        <w:t xml:space="preserve"> Bizottsá</w:t>
      </w:r>
      <w:r w:rsidR="00CB7178">
        <w:rPr>
          <w:rFonts w:cs="Times New Roman"/>
          <w:szCs w:val="24"/>
        </w:rPr>
        <w:t>ga a</w:t>
      </w:r>
      <w:r w:rsidRPr="001360E6">
        <w:rPr>
          <w:rFonts w:cs="Times New Roman"/>
          <w:szCs w:val="24"/>
        </w:rPr>
        <w:t xml:space="preserve"> program keretében rendszeres időközönként vizsgálja az </w:t>
      </w:r>
      <w:r w:rsidR="00CB7178">
        <w:rPr>
          <w:rFonts w:cs="Times New Roman"/>
          <w:szCs w:val="24"/>
        </w:rPr>
        <w:t>Támogatott</w:t>
      </w:r>
      <w:r w:rsidRPr="001360E6">
        <w:rPr>
          <w:rFonts w:cs="Times New Roman"/>
          <w:szCs w:val="24"/>
        </w:rPr>
        <w:t xml:space="preserve"> pályázatában vállaltakkal összefüggésben elkészült Többletfeladat meghatározásban foglaltak teljesítését. </w:t>
      </w:r>
    </w:p>
    <w:p w14:paraId="04F62CAF" w14:textId="11D27FE1" w:rsidR="008B7514" w:rsidRDefault="00CB7178" w:rsidP="000C3D1D">
      <w:pPr>
        <w:spacing w:after="120" w:line="240" w:lineRule="auto"/>
        <w:jc w:val="both"/>
        <w:rPr>
          <w:rFonts w:cs="Times New Roman"/>
          <w:szCs w:val="24"/>
        </w:rPr>
      </w:pPr>
      <w:r w:rsidRPr="00135DD2">
        <w:rPr>
          <w:rFonts w:cs="Times New Roman"/>
          <w:szCs w:val="24"/>
        </w:rPr>
        <w:t>Ennek megfelelően a</w:t>
      </w:r>
      <w:r w:rsidR="001360E6" w:rsidRPr="00135DD2">
        <w:rPr>
          <w:rFonts w:cs="Times New Roman"/>
          <w:szCs w:val="24"/>
        </w:rPr>
        <w:t xml:space="preserve"> </w:t>
      </w:r>
      <w:r w:rsidR="00A11820" w:rsidRPr="00135DD2">
        <w:rPr>
          <w:rFonts w:cs="Times New Roman"/>
          <w:szCs w:val="24"/>
        </w:rPr>
        <w:t>Támogat</w:t>
      </w:r>
      <w:r w:rsidRPr="00135DD2">
        <w:rPr>
          <w:rFonts w:cs="Times New Roman"/>
          <w:szCs w:val="24"/>
        </w:rPr>
        <w:t>ott köteles a</w:t>
      </w:r>
      <w:r w:rsidR="001360E6" w:rsidRPr="00135DD2">
        <w:rPr>
          <w:rFonts w:cs="Times New Roman"/>
          <w:szCs w:val="24"/>
        </w:rPr>
        <w:t xml:space="preserve"> </w:t>
      </w:r>
      <w:r w:rsidR="00A11820" w:rsidRPr="00135DD2">
        <w:rPr>
          <w:rFonts w:cs="Times New Roman"/>
          <w:szCs w:val="24"/>
        </w:rPr>
        <w:t>támogatás</w:t>
      </w:r>
      <w:r w:rsidRPr="00135DD2">
        <w:rPr>
          <w:rFonts w:cs="Times New Roman"/>
          <w:szCs w:val="24"/>
        </w:rPr>
        <w:t>i</w:t>
      </w:r>
      <w:r w:rsidR="001360E6" w:rsidRPr="00135DD2">
        <w:rPr>
          <w:rFonts w:cs="Times New Roman"/>
          <w:szCs w:val="24"/>
        </w:rPr>
        <w:t xml:space="preserve"> időszak alatt havi rendszerességgel </w:t>
      </w:r>
      <w:r w:rsidR="001360E6" w:rsidRPr="00135DD2">
        <w:rPr>
          <w:rFonts w:cs="Times New Roman"/>
          <w:i/>
          <w:iCs/>
          <w:szCs w:val="24"/>
        </w:rPr>
        <w:t>Havi teljesítésigazolást</w:t>
      </w:r>
      <w:r w:rsidR="001360E6" w:rsidRPr="00135DD2">
        <w:rPr>
          <w:rFonts w:cs="Times New Roman"/>
          <w:szCs w:val="24"/>
        </w:rPr>
        <w:t xml:space="preserve">, </w:t>
      </w:r>
      <w:r w:rsidR="008B7514" w:rsidRPr="00135DD2">
        <w:rPr>
          <w:rFonts w:cs="Times New Roman"/>
          <w:szCs w:val="24"/>
        </w:rPr>
        <w:t>öt</w:t>
      </w:r>
      <w:r w:rsidR="001360E6" w:rsidRPr="00135DD2">
        <w:rPr>
          <w:rFonts w:cs="Times New Roman"/>
          <w:szCs w:val="24"/>
        </w:rPr>
        <w:t xml:space="preserve">havi rendszerességgel </w:t>
      </w:r>
      <w:r w:rsidR="001360E6" w:rsidRPr="00135DD2">
        <w:rPr>
          <w:rFonts w:cs="Times New Roman"/>
          <w:i/>
          <w:iCs/>
          <w:szCs w:val="24"/>
        </w:rPr>
        <w:t>Szakmai időszaki beszámolót</w:t>
      </w:r>
      <w:r w:rsidR="001360E6" w:rsidRPr="00135DD2">
        <w:rPr>
          <w:rFonts w:cs="Times New Roman"/>
          <w:szCs w:val="24"/>
        </w:rPr>
        <w:t xml:space="preserve"> és a </w:t>
      </w:r>
      <w:r w:rsidR="00A11820" w:rsidRPr="00135DD2">
        <w:rPr>
          <w:rFonts w:cs="Times New Roman"/>
          <w:szCs w:val="24"/>
        </w:rPr>
        <w:t>támogatás</w:t>
      </w:r>
      <w:r w:rsidRPr="00135DD2">
        <w:rPr>
          <w:rFonts w:cs="Times New Roman"/>
          <w:szCs w:val="24"/>
        </w:rPr>
        <w:t>i</w:t>
      </w:r>
      <w:r w:rsidR="001360E6" w:rsidRPr="00135DD2">
        <w:rPr>
          <w:rFonts w:cs="Times New Roman"/>
          <w:szCs w:val="24"/>
        </w:rPr>
        <w:t xml:space="preserve"> időszak utolsó napján részletes </w:t>
      </w:r>
      <w:r w:rsidR="001360E6" w:rsidRPr="00135DD2">
        <w:rPr>
          <w:rFonts w:cs="Times New Roman"/>
          <w:i/>
          <w:iCs/>
          <w:szCs w:val="24"/>
        </w:rPr>
        <w:t>Szakmai záró beszámolót</w:t>
      </w:r>
      <w:r w:rsidR="001360E6" w:rsidRPr="00135DD2">
        <w:rPr>
          <w:rFonts w:cs="Times New Roman"/>
          <w:szCs w:val="24"/>
        </w:rPr>
        <w:t xml:space="preserve"> készíteni, amelyeket </w:t>
      </w:r>
      <w:r w:rsidR="00917644" w:rsidRPr="00135DD2">
        <w:rPr>
          <w:rFonts w:cs="Times New Roman"/>
          <w:szCs w:val="24"/>
        </w:rPr>
        <w:t xml:space="preserve">doktoranduszok esetén </w:t>
      </w:r>
      <w:r w:rsidR="001360E6" w:rsidRPr="00135DD2">
        <w:rPr>
          <w:rFonts w:cs="Times New Roman"/>
          <w:szCs w:val="24"/>
        </w:rPr>
        <w:t xml:space="preserve">első minősítési pontként a témavezető oktatónak kell elfogadnia és </w:t>
      </w:r>
      <w:proofErr w:type="spellStart"/>
      <w:r w:rsidR="001360E6" w:rsidRPr="00135DD2">
        <w:rPr>
          <w:rFonts w:cs="Times New Roman"/>
          <w:szCs w:val="24"/>
        </w:rPr>
        <w:t>ellenjegyeznie</w:t>
      </w:r>
      <w:proofErr w:type="spellEnd"/>
      <w:r w:rsidR="001360E6" w:rsidRPr="00135DD2">
        <w:rPr>
          <w:rFonts w:cs="Times New Roman"/>
          <w:szCs w:val="24"/>
        </w:rPr>
        <w:t>.</w:t>
      </w:r>
      <w:r w:rsidR="001360E6" w:rsidRPr="001360E6">
        <w:rPr>
          <w:rFonts w:cs="Times New Roman"/>
          <w:szCs w:val="24"/>
        </w:rPr>
        <w:t xml:space="preserve"> </w:t>
      </w:r>
    </w:p>
    <w:p w14:paraId="3B51CBB4" w14:textId="06D23C9E" w:rsidR="001360E6" w:rsidRDefault="001360E6" w:rsidP="000C3D1D">
      <w:pPr>
        <w:spacing w:after="120" w:line="240" w:lineRule="auto"/>
        <w:jc w:val="both"/>
        <w:rPr>
          <w:rFonts w:cs="Times New Roman"/>
          <w:szCs w:val="24"/>
        </w:rPr>
      </w:pPr>
      <w:r w:rsidRPr="001360E6">
        <w:rPr>
          <w:rFonts w:cs="Times New Roman"/>
          <w:szCs w:val="24"/>
        </w:rPr>
        <w:t xml:space="preserve">A </w:t>
      </w:r>
      <w:r w:rsidR="00A11820">
        <w:rPr>
          <w:rFonts w:cs="Times New Roman"/>
          <w:szCs w:val="24"/>
        </w:rPr>
        <w:t>támogatás</w:t>
      </w:r>
      <w:r w:rsidR="00CB7178">
        <w:rPr>
          <w:rFonts w:cs="Times New Roman"/>
          <w:szCs w:val="24"/>
        </w:rPr>
        <w:t>i</w:t>
      </w:r>
      <w:r w:rsidRPr="001360E6">
        <w:rPr>
          <w:rFonts w:cs="Times New Roman"/>
          <w:szCs w:val="24"/>
        </w:rPr>
        <w:t xml:space="preserve"> időszak végén esedékes szakmai beszámolót szakmai elbes</w:t>
      </w:r>
      <w:r w:rsidR="00CB7178">
        <w:rPr>
          <w:rFonts w:cs="Times New Roman"/>
          <w:szCs w:val="24"/>
        </w:rPr>
        <w:t>zélgetés is kiegészíti, amely a</w:t>
      </w:r>
      <w:r w:rsidRPr="001360E6">
        <w:rPr>
          <w:rFonts w:cs="Times New Roman"/>
          <w:szCs w:val="24"/>
        </w:rPr>
        <w:t xml:space="preserve"> </w:t>
      </w:r>
      <w:r w:rsidR="00A11820">
        <w:rPr>
          <w:rFonts w:cs="Times New Roman"/>
          <w:szCs w:val="24"/>
        </w:rPr>
        <w:t>Támogat</w:t>
      </w:r>
      <w:r w:rsidR="00CB7178">
        <w:rPr>
          <w:rFonts w:cs="Times New Roman"/>
          <w:szCs w:val="24"/>
        </w:rPr>
        <w:t>ott</w:t>
      </w:r>
      <w:r w:rsidRPr="001360E6">
        <w:rPr>
          <w:rFonts w:cs="Times New Roman"/>
          <w:szCs w:val="24"/>
        </w:rPr>
        <w:t xml:space="preserve"> </w:t>
      </w:r>
      <w:r w:rsidR="008B7514">
        <w:rPr>
          <w:rFonts w:cs="Times New Roman"/>
          <w:szCs w:val="24"/>
        </w:rPr>
        <w:t xml:space="preserve">doktoranduszok esetében </w:t>
      </w:r>
      <w:r w:rsidR="00CB7178">
        <w:rPr>
          <w:rFonts w:cs="Times New Roman"/>
          <w:szCs w:val="24"/>
        </w:rPr>
        <w:t>a témavezető oktató és a</w:t>
      </w:r>
      <w:r w:rsidRPr="001360E6">
        <w:rPr>
          <w:rFonts w:cs="Times New Roman"/>
          <w:szCs w:val="24"/>
        </w:rPr>
        <w:t xml:space="preserve"> </w:t>
      </w:r>
      <w:r w:rsidR="00A11820">
        <w:rPr>
          <w:rFonts w:cs="Times New Roman"/>
          <w:szCs w:val="24"/>
        </w:rPr>
        <w:t>Támogatás</w:t>
      </w:r>
      <w:r w:rsidR="00CB7178">
        <w:rPr>
          <w:rFonts w:cs="Times New Roman"/>
          <w:szCs w:val="24"/>
        </w:rPr>
        <w:t>i</w:t>
      </w:r>
      <w:r w:rsidRPr="001360E6">
        <w:rPr>
          <w:rFonts w:cs="Times New Roman"/>
          <w:szCs w:val="24"/>
        </w:rPr>
        <w:t xml:space="preserve"> Bizottság tagjainak jelenlétében történik. </w:t>
      </w:r>
    </w:p>
    <w:p w14:paraId="4ED0FDC4" w14:textId="728D866B" w:rsidR="001360E6" w:rsidRDefault="001360E6" w:rsidP="000C3D1D">
      <w:pPr>
        <w:spacing w:after="120" w:line="240" w:lineRule="auto"/>
        <w:jc w:val="both"/>
        <w:rPr>
          <w:rFonts w:cs="Times New Roman"/>
          <w:szCs w:val="24"/>
        </w:rPr>
      </w:pPr>
      <w:r w:rsidRPr="001360E6">
        <w:rPr>
          <w:rFonts w:cs="Times New Roman"/>
          <w:szCs w:val="24"/>
        </w:rPr>
        <w:t xml:space="preserve">A </w:t>
      </w:r>
      <w:r w:rsidRPr="001360E6">
        <w:rPr>
          <w:rFonts w:cs="Times New Roman"/>
          <w:b/>
          <w:bCs/>
          <w:szCs w:val="24"/>
        </w:rPr>
        <w:t>Havi teljesítésigazolás</w:t>
      </w:r>
      <w:r w:rsidRPr="001360E6">
        <w:rPr>
          <w:rFonts w:cs="Times New Roman"/>
          <w:szCs w:val="24"/>
        </w:rPr>
        <w:t xml:space="preserve"> (</w:t>
      </w:r>
      <w:r w:rsidRPr="001360E6">
        <w:rPr>
          <w:rFonts w:cs="Times New Roman"/>
          <w:i/>
          <w:iCs/>
          <w:szCs w:val="24"/>
        </w:rPr>
        <w:t>5. számú melléklet</w:t>
      </w:r>
      <w:r w:rsidRPr="001360E6">
        <w:rPr>
          <w:rFonts w:cs="Times New Roman"/>
          <w:szCs w:val="24"/>
        </w:rPr>
        <w:t xml:space="preserve">) igazolja, hogy a </w:t>
      </w:r>
      <w:r w:rsidR="00A11820">
        <w:rPr>
          <w:rFonts w:cs="Times New Roman"/>
          <w:szCs w:val="24"/>
        </w:rPr>
        <w:t>támogatás</w:t>
      </w:r>
      <w:r w:rsidRPr="001360E6">
        <w:rPr>
          <w:rFonts w:cs="Times New Roman"/>
          <w:szCs w:val="24"/>
        </w:rPr>
        <w:t xml:space="preserve">ban/keresetkiegészítésben részesülő a havi vállalt időtartamot </w:t>
      </w:r>
      <w:proofErr w:type="gramStart"/>
      <w:r w:rsidRPr="001360E6">
        <w:rPr>
          <w:rFonts w:cs="Times New Roman"/>
          <w:szCs w:val="24"/>
        </w:rPr>
        <w:t>aktívan</w:t>
      </w:r>
      <w:proofErr w:type="gramEnd"/>
      <w:r w:rsidRPr="001360E6">
        <w:rPr>
          <w:rFonts w:cs="Times New Roman"/>
          <w:szCs w:val="24"/>
        </w:rPr>
        <w:t xml:space="preserve"> a vállalt eredmények eléréséhez szükséges tevékenységek lefolytatására fordította. </w:t>
      </w:r>
    </w:p>
    <w:p w14:paraId="2F3EE036" w14:textId="77777777" w:rsidR="001360E6" w:rsidRDefault="001360E6" w:rsidP="000C3D1D">
      <w:pPr>
        <w:spacing w:after="120" w:line="240" w:lineRule="auto"/>
        <w:jc w:val="both"/>
        <w:rPr>
          <w:rFonts w:cs="Times New Roman"/>
          <w:szCs w:val="24"/>
        </w:rPr>
      </w:pPr>
      <w:r w:rsidRPr="001360E6">
        <w:rPr>
          <w:rFonts w:cs="Times New Roman"/>
          <w:szCs w:val="24"/>
        </w:rPr>
        <w:t xml:space="preserve">A </w:t>
      </w:r>
      <w:r w:rsidRPr="001360E6">
        <w:rPr>
          <w:rFonts w:cs="Times New Roman"/>
          <w:b/>
          <w:bCs/>
          <w:szCs w:val="24"/>
        </w:rPr>
        <w:t>Szakmai időszaki beszámoló</w:t>
      </w:r>
      <w:r w:rsidRPr="001360E6">
        <w:rPr>
          <w:rFonts w:cs="Times New Roman"/>
          <w:szCs w:val="24"/>
        </w:rPr>
        <w:t xml:space="preserve"> (</w:t>
      </w:r>
      <w:r w:rsidRPr="001360E6">
        <w:rPr>
          <w:rFonts w:cs="Times New Roman"/>
          <w:i/>
          <w:iCs/>
          <w:szCs w:val="24"/>
        </w:rPr>
        <w:t>6. számú melléklet</w:t>
      </w:r>
      <w:r w:rsidRPr="001360E6">
        <w:rPr>
          <w:rFonts w:cs="Times New Roman"/>
          <w:szCs w:val="24"/>
        </w:rPr>
        <w:t xml:space="preserve">) igazolja, hogy a vállalt szakmai eredmények teljesítésében megfelelő az előrehaladás. </w:t>
      </w:r>
    </w:p>
    <w:p w14:paraId="3718D4A3" w14:textId="174AABC5" w:rsidR="001360E6" w:rsidRDefault="001360E6" w:rsidP="000C3D1D">
      <w:pPr>
        <w:spacing w:after="120" w:line="240" w:lineRule="auto"/>
        <w:jc w:val="both"/>
        <w:rPr>
          <w:rFonts w:cs="Times New Roman"/>
          <w:szCs w:val="24"/>
        </w:rPr>
      </w:pPr>
      <w:r w:rsidRPr="001360E6">
        <w:rPr>
          <w:rFonts w:cs="Times New Roman"/>
          <w:szCs w:val="24"/>
        </w:rPr>
        <w:t xml:space="preserve">A </w:t>
      </w:r>
      <w:r w:rsidRPr="001360E6">
        <w:rPr>
          <w:rFonts w:cs="Times New Roman"/>
          <w:b/>
          <w:bCs/>
          <w:szCs w:val="24"/>
        </w:rPr>
        <w:t>Szakmai záró beszámoló</w:t>
      </w:r>
      <w:r w:rsidRPr="001360E6">
        <w:rPr>
          <w:rFonts w:cs="Times New Roman"/>
          <w:szCs w:val="24"/>
        </w:rPr>
        <w:t xml:space="preserve"> (</w:t>
      </w:r>
      <w:r w:rsidRPr="001360E6">
        <w:rPr>
          <w:rFonts w:cs="Times New Roman"/>
          <w:i/>
          <w:iCs/>
          <w:szCs w:val="24"/>
        </w:rPr>
        <w:t>7. számú melléklet</w:t>
      </w:r>
      <w:r w:rsidRPr="001360E6">
        <w:rPr>
          <w:rFonts w:cs="Times New Roman"/>
          <w:szCs w:val="24"/>
        </w:rPr>
        <w:t xml:space="preserve">) a </w:t>
      </w:r>
      <w:r w:rsidR="00A11820">
        <w:rPr>
          <w:rFonts w:cs="Times New Roman"/>
          <w:szCs w:val="24"/>
        </w:rPr>
        <w:t>támogatás</w:t>
      </w:r>
      <w:r w:rsidR="00CB7178">
        <w:rPr>
          <w:rFonts w:cs="Times New Roman"/>
          <w:szCs w:val="24"/>
        </w:rPr>
        <w:t>i</w:t>
      </w:r>
      <w:r w:rsidRPr="001360E6">
        <w:rPr>
          <w:rFonts w:cs="Times New Roman"/>
          <w:szCs w:val="24"/>
        </w:rPr>
        <w:t xml:space="preserve"> időszak lezárásaként a vállalt kutatási tervben rögzített szakmai feladatok, vállalások teljesítésének szöveges értékelését tartalmazza. </w:t>
      </w:r>
    </w:p>
    <w:p w14:paraId="3791E4B1" w14:textId="5EB8F58C" w:rsidR="000C3D1D" w:rsidRPr="008F1EB6" w:rsidRDefault="001360E6" w:rsidP="000C3D1D">
      <w:pPr>
        <w:spacing w:after="120" w:line="240" w:lineRule="auto"/>
        <w:jc w:val="both"/>
        <w:rPr>
          <w:rFonts w:cs="Times New Roman"/>
        </w:rPr>
      </w:pPr>
      <w:r w:rsidRPr="001360E6">
        <w:rPr>
          <w:rFonts w:cs="Times New Roman"/>
          <w:szCs w:val="24"/>
        </w:rPr>
        <w:t xml:space="preserve">A beszámolókat a DE </w:t>
      </w:r>
      <w:r>
        <w:rPr>
          <w:rFonts w:cs="Times New Roman"/>
          <w:szCs w:val="24"/>
        </w:rPr>
        <w:t>M</w:t>
      </w:r>
      <w:r w:rsidRPr="001360E6">
        <w:rPr>
          <w:rFonts w:cs="Times New Roman"/>
          <w:szCs w:val="24"/>
        </w:rPr>
        <w:t xml:space="preserve">K dékánjának címezve, postai úton vagy személyesen kell benyújtani a DE </w:t>
      </w:r>
      <w:r>
        <w:rPr>
          <w:rFonts w:cs="Times New Roman"/>
          <w:szCs w:val="24"/>
        </w:rPr>
        <w:t>M</w:t>
      </w:r>
      <w:r w:rsidRPr="001360E6">
        <w:rPr>
          <w:rFonts w:cs="Times New Roman"/>
          <w:szCs w:val="24"/>
        </w:rPr>
        <w:t xml:space="preserve">K Dékáni Hivatalba. A beszámolók értékelését és minősítését a DE </w:t>
      </w:r>
      <w:r>
        <w:rPr>
          <w:rFonts w:cs="Times New Roman"/>
          <w:szCs w:val="24"/>
        </w:rPr>
        <w:t>M</w:t>
      </w:r>
      <w:r w:rsidRPr="001360E6">
        <w:rPr>
          <w:rFonts w:cs="Times New Roman"/>
          <w:szCs w:val="24"/>
        </w:rPr>
        <w:t xml:space="preserve">K </w:t>
      </w:r>
      <w:r w:rsidR="00A11820">
        <w:rPr>
          <w:rFonts w:cs="Times New Roman"/>
          <w:szCs w:val="24"/>
        </w:rPr>
        <w:t>Támogatás</w:t>
      </w:r>
      <w:r w:rsidR="00CB7178">
        <w:rPr>
          <w:rFonts w:cs="Times New Roman"/>
          <w:szCs w:val="24"/>
        </w:rPr>
        <w:t>i</w:t>
      </w:r>
      <w:r w:rsidRPr="001360E6">
        <w:rPr>
          <w:rFonts w:cs="Times New Roman"/>
          <w:szCs w:val="24"/>
        </w:rPr>
        <w:t xml:space="preserve"> Bizottsága végzi. Az elvégzett tevékenységek elfogadásáról vagy elutasításáról a DE </w:t>
      </w:r>
      <w:r>
        <w:rPr>
          <w:rFonts w:cs="Times New Roman"/>
          <w:szCs w:val="24"/>
        </w:rPr>
        <w:t>M</w:t>
      </w:r>
      <w:r w:rsidRPr="001360E6">
        <w:rPr>
          <w:rFonts w:cs="Times New Roman"/>
          <w:szCs w:val="24"/>
        </w:rPr>
        <w:t xml:space="preserve">K </w:t>
      </w:r>
      <w:r w:rsidR="00A11820">
        <w:rPr>
          <w:rFonts w:cs="Times New Roman"/>
          <w:szCs w:val="24"/>
        </w:rPr>
        <w:t>Támogatás</w:t>
      </w:r>
      <w:r w:rsidR="00CB7178">
        <w:rPr>
          <w:rFonts w:cs="Times New Roman"/>
          <w:szCs w:val="24"/>
        </w:rPr>
        <w:t>i</w:t>
      </w:r>
      <w:r w:rsidRPr="001360E6">
        <w:rPr>
          <w:rFonts w:cs="Times New Roman"/>
          <w:szCs w:val="24"/>
        </w:rPr>
        <w:t xml:space="preserve"> Bizottsága dönt. A döntéssel szemben jogorvoslatnak helye nincs</w:t>
      </w:r>
      <w:r w:rsidR="000C3D1D" w:rsidRPr="00AC02BE">
        <w:rPr>
          <w:rFonts w:cs="Times New Roman"/>
          <w:szCs w:val="24"/>
        </w:rPr>
        <w:t xml:space="preserve">. </w:t>
      </w:r>
    </w:p>
    <w:p w14:paraId="72C15354" w14:textId="3C497556" w:rsidR="00CE19F3" w:rsidRDefault="00CB7178" w:rsidP="006C194F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CE19F3">
        <w:rPr>
          <w:rFonts w:ascii="Times New Roman" w:hAnsi="Times New Roman" w:cs="Times New Roman"/>
          <w:color w:val="auto"/>
        </w:rPr>
        <w:t xml:space="preserve"> </w:t>
      </w:r>
      <w:r w:rsidR="00A11820">
        <w:rPr>
          <w:rFonts w:ascii="Times New Roman" w:hAnsi="Times New Roman" w:cs="Times New Roman"/>
          <w:color w:val="auto"/>
        </w:rPr>
        <w:t>támogatás</w:t>
      </w:r>
      <w:r>
        <w:rPr>
          <w:rFonts w:ascii="Times New Roman" w:hAnsi="Times New Roman" w:cs="Times New Roman"/>
          <w:color w:val="auto"/>
        </w:rPr>
        <w:t xml:space="preserve">i </w:t>
      </w:r>
      <w:r w:rsidR="00CE19F3">
        <w:rPr>
          <w:rFonts w:ascii="Times New Roman" w:hAnsi="Times New Roman" w:cs="Times New Roman"/>
          <w:color w:val="auto"/>
        </w:rPr>
        <w:t xml:space="preserve">szerződés keretében tett vállalások </w:t>
      </w:r>
      <w:r w:rsidR="008F1EB6">
        <w:rPr>
          <w:rFonts w:ascii="Times New Roman" w:hAnsi="Times New Roman" w:cs="Times New Roman"/>
          <w:color w:val="auto"/>
        </w:rPr>
        <w:t xml:space="preserve">teljesítésének </w:t>
      </w:r>
      <w:r w:rsidR="00CE19F3">
        <w:rPr>
          <w:rFonts w:ascii="Times New Roman" w:hAnsi="Times New Roman" w:cs="Times New Roman"/>
          <w:color w:val="auto"/>
        </w:rPr>
        <w:t xml:space="preserve">igazolása </w:t>
      </w:r>
      <w:r w:rsidR="00F23C74">
        <w:rPr>
          <w:rFonts w:ascii="Times New Roman" w:hAnsi="Times New Roman" w:cs="Times New Roman"/>
          <w:color w:val="auto"/>
        </w:rPr>
        <w:t xml:space="preserve">a Szakmai időszaki beszámolóban, illetve a Szakmai záró beszámolóban </w:t>
      </w:r>
      <w:r w:rsidR="00CE19F3">
        <w:rPr>
          <w:rFonts w:ascii="Times New Roman" w:hAnsi="Times New Roman" w:cs="Times New Roman"/>
          <w:color w:val="auto"/>
        </w:rPr>
        <w:t>a vállalás jellegének megfelelő módon történik, így különösen</w:t>
      </w:r>
      <w:r w:rsidR="003D40AB">
        <w:rPr>
          <w:rFonts w:ascii="Times New Roman" w:hAnsi="Times New Roman" w:cs="Times New Roman"/>
          <w:color w:val="auto"/>
        </w:rPr>
        <w:t xml:space="preserve"> az alábbi módokon</w:t>
      </w:r>
      <w:r w:rsidR="00244348">
        <w:rPr>
          <w:rFonts w:ascii="Times New Roman" w:hAnsi="Times New Roman" w:cs="Times New Roman"/>
          <w:color w:val="auto"/>
        </w:rPr>
        <w:t>:</w:t>
      </w:r>
    </w:p>
    <w:p w14:paraId="11347067" w14:textId="77777777" w:rsidR="001360E6" w:rsidRDefault="001360E6" w:rsidP="006C194F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</w:rPr>
      </w:pPr>
      <w:proofErr w:type="gramStart"/>
      <w:r w:rsidRPr="001360E6">
        <w:rPr>
          <w:rFonts w:ascii="Times New Roman" w:hAnsi="Times New Roman" w:cs="Times New Roman"/>
          <w:color w:val="auto"/>
        </w:rPr>
        <w:t>Konferencia</w:t>
      </w:r>
      <w:proofErr w:type="gramEnd"/>
      <w:r w:rsidRPr="001360E6">
        <w:rPr>
          <w:rFonts w:ascii="Times New Roman" w:hAnsi="Times New Roman" w:cs="Times New Roman"/>
          <w:color w:val="auto"/>
        </w:rPr>
        <w:t>-előadás esetében: értesítés a konferencia-jelentkezés befogadásáról, igazolás a konferencia-előadás megtartásáról (a konferencia szervezői által), a konferencia programja, a konferencián elhangzott előadás absztraktja és a konferencián elhangzó előadás diasorának elektronikus változata a kötelező tartalmi elemek (lásd 20. pont) megjelenítése mellett, fénykép az előadás tartásáról;</w:t>
      </w:r>
    </w:p>
    <w:p w14:paraId="7A4A5ADE" w14:textId="77777777" w:rsidR="001360E6" w:rsidRDefault="001360E6" w:rsidP="006C194F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360E6">
        <w:rPr>
          <w:rFonts w:ascii="Times New Roman" w:hAnsi="Times New Roman" w:cs="Times New Roman"/>
          <w:color w:val="auto"/>
        </w:rPr>
        <w:t xml:space="preserve">Tudományos közlemény esetében: a közlésre beküldött mű kézirata (a kötelező tartalmi elemek megjelenítése mellett); továbbá a közlés helye szerint illetékes szerkesztő vagy szerkesztőbizottság értesítése a befogadásról; illetve a tudományos közlemény megjelent formája; </w:t>
      </w:r>
    </w:p>
    <w:p w14:paraId="6706B36A" w14:textId="0C1ABC31" w:rsidR="001360E6" w:rsidRDefault="001360E6" w:rsidP="006C194F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360E6">
        <w:rPr>
          <w:rFonts w:ascii="Times New Roman" w:hAnsi="Times New Roman" w:cs="Times New Roman"/>
          <w:color w:val="auto"/>
        </w:rPr>
        <w:t xml:space="preserve">A szakirodalom feltáró igényességű elemzése esetében: a feltárt szakirodalmakból készített, a témavezető által jóváhagyott összefoglaló beszámoló útján, amelynek elkészítése során a </w:t>
      </w:r>
      <w:r w:rsidR="00A11820">
        <w:rPr>
          <w:rFonts w:ascii="Times New Roman" w:hAnsi="Times New Roman" w:cs="Times New Roman"/>
          <w:color w:val="auto"/>
        </w:rPr>
        <w:t>Támogat</w:t>
      </w:r>
      <w:r w:rsidR="00CB7178">
        <w:rPr>
          <w:rFonts w:ascii="Times New Roman" w:hAnsi="Times New Roman" w:cs="Times New Roman"/>
          <w:color w:val="auto"/>
        </w:rPr>
        <w:t>ott</w:t>
      </w:r>
      <w:r w:rsidRPr="001360E6">
        <w:rPr>
          <w:rFonts w:ascii="Times New Roman" w:hAnsi="Times New Roman" w:cs="Times New Roman"/>
          <w:color w:val="auto"/>
        </w:rPr>
        <w:t xml:space="preserve"> a tudományos közlések általánosan </w:t>
      </w:r>
      <w:r w:rsidRPr="001360E6">
        <w:rPr>
          <w:rFonts w:ascii="Times New Roman" w:hAnsi="Times New Roman" w:cs="Times New Roman"/>
          <w:color w:val="auto"/>
        </w:rPr>
        <w:lastRenderedPageBreak/>
        <w:t xml:space="preserve">elfogadott szabályait, különösen a hivatkozási rendnek megfelelően köteles szem előtt tartani; </w:t>
      </w:r>
    </w:p>
    <w:p w14:paraId="2A2A8B0B" w14:textId="77777777" w:rsidR="001360E6" w:rsidRDefault="001360E6" w:rsidP="001360E6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360E6">
        <w:rPr>
          <w:rFonts w:ascii="Times New Roman" w:hAnsi="Times New Roman" w:cs="Times New Roman"/>
          <w:color w:val="auto"/>
        </w:rPr>
        <w:t xml:space="preserve"> Adatgyűjtés esetében: az összegyűjtött adatok elektronikus, írásvédett, a témavezető által ellenjegyzett formájú közlése a forrásoknak a tudományetikai normáknak megfelelő megjelölésével; </w:t>
      </w:r>
    </w:p>
    <w:p w14:paraId="5292CB08" w14:textId="66C9CB53" w:rsidR="001360E6" w:rsidRDefault="001360E6" w:rsidP="001360E6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360E6">
        <w:rPr>
          <w:rFonts w:ascii="Times New Roman" w:hAnsi="Times New Roman" w:cs="Times New Roman"/>
          <w:color w:val="auto"/>
        </w:rPr>
        <w:t xml:space="preserve">Adatelemzés esetében: az összegyűjtött adatok elektronikus formátumú, a témavezető által ellenjegyzett közlése, amelynek elkészítése során a </w:t>
      </w:r>
      <w:r w:rsidR="00A11820">
        <w:rPr>
          <w:rFonts w:ascii="Times New Roman" w:hAnsi="Times New Roman" w:cs="Times New Roman"/>
          <w:color w:val="auto"/>
        </w:rPr>
        <w:t>Támogat</w:t>
      </w:r>
      <w:r w:rsidR="00CB7178">
        <w:rPr>
          <w:rFonts w:ascii="Times New Roman" w:hAnsi="Times New Roman" w:cs="Times New Roman"/>
          <w:color w:val="auto"/>
        </w:rPr>
        <w:t>ott</w:t>
      </w:r>
      <w:r w:rsidRPr="001360E6">
        <w:rPr>
          <w:rFonts w:ascii="Times New Roman" w:hAnsi="Times New Roman" w:cs="Times New Roman"/>
          <w:color w:val="auto"/>
        </w:rPr>
        <w:t xml:space="preserve"> a tudományos közlések általánosan elfogadott szabályait, különösen a hivatkozási rendnek megfelelően köteles szem előtt tartani; </w:t>
      </w:r>
    </w:p>
    <w:p w14:paraId="7917E058" w14:textId="231AB4B2" w:rsidR="00912067" w:rsidRPr="001360E6" w:rsidRDefault="001360E6" w:rsidP="001360E6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360E6">
        <w:rPr>
          <w:rFonts w:ascii="Times New Roman" w:hAnsi="Times New Roman" w:cs="Times New Roman"/>
          <w:color w:val="auto"/>
        </w:rPr>
        <w:t xml:space="preserve">Minden további tudományos </w:t>
      </w:r>
      <w:proofErr w:type="gramStart"/>
      <w:r w:rsidRPr="001360E6">
        <w:rPr>
          <w:rFonts w:ascii="Times New Roman" w:hAnsi="Times New Roman" w:cs="Times New Roman"/>
          <w:color w:val="auto"/>
        </w:rPr>
        <w:t>aktivitás</w:t>
      </w:r>
      <w:proofErr w:type="gramEnd"/>
      <w:r w:rsidRPr="001360E6">
        <w:rPr>
          <w:rFonts w:ascii="Times New Roman" w:hAnsi="Times New Roman" w:cs="Times New Roman"/>
          <w:color w:val="auto"/>
        </w:rPr>
        <w:t xml:space="preserve"> igazolása a témavezető ellenjegyzése mellett történik, amelyhez – amennyiben releváns – csatolni kell a külső partnerek illetékeseinek igazolását is</w:t>
      </w:r>
      <w:r w:rsidR="00A6110D" w:rsidRPr="001360E6">
        <w:rPr>
          <w:rFonts w:ascii="Times New Roman" w:hAnsi="Times New Roman" w:cs="Times New Roman"/>
          <w:color w:val="auto"/>
        </w:rPr>
        <w:t>.</w:t>
      </w:r>
    </w:p>
    <w:p w14:paraId="33B12E95" w14:textId="77777777" w:rsidR="003432B8" w:rsidRDefault="003432B8" w:rsidP="003432B8">
      <w:pPr>
        <w:pStyle w:val="Cmsor1"/>
      </w:pPr>
      <w:bookmarkStart w:id="25" w:name="_Toc56516596"/>
      <w:r>
        <w:t xml:space="preserve">22. További </w:t>
      </w:r>
      <w:proofErr w:type="gramStart"/>
      <w:r>
        <w:t>információk</w:t>
      </w:r>
      <w:bookmarkEnd w:id="25"/>
      <w:proofErr w:type="gramEnd"/>
      <w:r>
        <w:t xml:space="preserve"> </w:t>
      </w:r>
    </w:p>
    <w:p w14:paraId="2F54D74E" w14:textId="12713992" w:rsidR="003432B8" w:rsidRDefault="00CB7178" w:rsidP="001A2F0B">
      <w:pPr>
        <w:pStyle w:val="Listaszerbekezds"/>
        <w:numPr>
          <w:ilvl w:val="0"/>
          <w:numId w:val="27"/>
        </w:numPr>
      </w:pPr>
      <w:r>
        <w:t>Prof. Dr. Szűcs Edit</w:t>
      </w:r>
      <w:r w:rsidR="003432B8">
        <w:t xml:space="preserve">: </w:t>
      </w:r>
      <w:r>
        <w:t>edit</w:t>
      </w:r>
      <w:r w:rsidR="003432B8">
        <w:t xml:space="preserve">@eng.unideb.hu </w:t>
      </w:r>
    </w:p>
    <w:p w14:paraId="4D55BB12" w14:textId="77777777" w:rsidR="003432B8" w:rsidRDefault="003432B8" w:rsidP="003432B8">
      <w:pPr>
        <w:pStyle w:val="Cmsor1"/>
      </w:pPr>
      <w:bookmarkStart w:id="26" w:name="_Toc56516597"/>
      <w:r>
        <w:t>23. Mellékletek</w:t>
      </w:r>
      <w:bookmarkEnd w:id="26"/>
      <w:r>
        <w:t xml:space="preserve"> </w:t>
      </w:r>
    </w:p>
    <w:p w14:paraId="6CF67D2D" w14:textId="77777777" w:rsidR="003432B8" w:rsidRDefault="003432B8" w:rsidP="003432B8">
      <w:r>
        <w:t xml:space="preserve">1. sz. melléklet: Pályázati adatlap </w:t>
      </w:r>
    </w:p>
    <w:p w14:paraId="472D06CE" w14:textId="77777777" w:rsidR="003432B8" w:rsidRDefault="003432B8" w:rsidP="003432B8">
      <w:r>
        <w:t xml:space="preserve">2. sz. melléklet: Kutatási terv </w:t>
      </w:r>
    </w:p>
    <w:p w14:paraId="256AF690" w14:textId="77777777" w:rsidR="003432B8" w:rsidRDefault="003432B8" w:rsidP="003432B8">
      <w:r>
        <w:t xml:space="preserve">3. sz. melléklet: Pályázói nyilatkozat </w:t>
      </w:r>
    </w:p>
    <w:p w14:paraId="1381B11B" w14:textId="77777777" w:rsidR="003432B8" w:rsidRDefault="003432B8" w:rsidP="003432B8">
      <w:r>
        <w:t xml:space="preserve">4. sz. melléklet: Témavezetői nyilatkozat  </w:t>
      </w:r>
    </w:p>
    <w:p w14:paraId="71741486" w14:textId="77777777" w:rsidR="003432B8" w:rsidRDefault="003432B8" w:rsidP="003432B8">
      <w:r>
        <w:t xml:space="preserve">5. sz. melléklet: Havi teljesítésigazolás  </w:t>
      </w:r>
    </w:p>
    <w:p w14:paraId="0D444FF8" w14:textId="77777777" w:rsidR="003432B8" w:rsidRDefault="003432B8" w:rsidP="003432B8">
      <w:r>
        <w:t xml:space="preserve">6. sz. melléklet: Szakmai időszaki beszámoló  </w:t>
      </w:r>
    </w:p>
    <w:p w14:paraId="10BC972B" w14:textId="77777777" w:rsidR="003432B8" w:rsidRDefault="003432B8" w:rsidP="003432B8">
      <w:r>
        <w:t xml:space="preserve">7. sz. melléklet: Szakmai záró beszámoló </w:t>
      </w:r>
    </w:p>
    <w:p w14:paraId="02FDCBCC" w14:textId="2DFFF755" w:rsidR="00912067" w:rsidRPr="00912067" w:rsidRDefault="003432B8" w:rsidP="003432B8">
      <w:r w:rsidRPr="002735A1">
        <w:t>8. sz. melléklet: Fogadónyilatkozat</w:t>
      </w:r>
    </w:p>
    <w:p w14:paraId="1325C134" w14:textId="77777777" w:rsidR="00912067" w:rsidRPr="00912067" w:rsidRDefault="00912067" w:rsidP="00912067"/>
    <w:sectPr w:rsidR="00912067" w:rsidRPr="00912067" w:rsidSect="00BE71DB">
      <w:footerReference w:type="default" r:id="rId9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569C" w14:textId="77777777" w:rsidR="002865FA" w:rsidRDefault="002865FA" w:rsidP="0012025C">
      <w:pPr>
        <w:spacing w:after="0" w:line="240" w:lineRule="auto"/>
      </w:pPr>
      <w:r>
        <w:separator/>
      </w:r>
    </w:p>
  </w:endnote>
  <w:endnote w:type="continuationSeparator" w:id="0">
    <w:p w14:paraId="163770C5" w14:textId="77777777" w:rsidR="002865FA" w:rsidRDefault="002865FA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81D6" w14:textId="2B976178" w:rsidR="00563635" w:rsidRPr="00FD26B8" w:rsidRDefault="00563635" w:rsidP="00563635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69C79F1" wp14:editId="7BFEE904">
          <wp:simplePos x="0" y="0"/>
          <wp:positionH relativeFrom="column">
            <wp:posOffset>3719195</wp:posOffset>
          </wp:positionH>
          <wp:positionV relativeFrom="paragraph">
            <wp:posOffset>-1290955</wp:posOffset>
          </wp:positionV>
          <wp:extent cx="2883535" cy="1993265"/>
          <wp:effectExtent l="0" t="0" r="0" b="698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E2FD1" wp14:editId="55BD5E62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AE623" w14:textId="55ADE383" w:rsidR="00563635" w:rsidRDefault="00563635" w:rsidP="0056363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3042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E2FD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24EAE623" w14:textId="55ADE383" w:rsidR="00563635" w:rsidRDefault="00563635" w:rsidP="00563635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83042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6B7B7C4F" w14:textId="7950CB62" w:rsidR="00563635" w:rsidRDefault="00563635" w:rsidP="00563635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  <w:p w14:paraId="076EDF90" w14:textId="7F97AFB4" w:rsidR="00D7491D" w:rsidRPr="00B77358" w:rsidRDefault="00D7491D" w:rsidP="00B77358">
    <w:pPr>
      <w:pStyle w:val="llb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AAEB" w14:textId="77777777" w:rsidR="002865FA" w:rsidRDefault="002865FA" w:rsidP="0012025C">
      <w:pPr>
        <w:spacing w:after="0" w:line="240" w:lineRule="auto"/>
      </w:pPr>
      <w:r>
        <w:separator/>
      </w:r>
    </w:p>
  </w:footnote>
  <w:footnote w:type="continuationSeparator" w:id="0">
    <w:p w14:paraId="3A12830C" w14:textId="77777777" w:rsidR="002865FA" w:rsidRDefault="002865FA" w:rsidP="0012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2CBB"/>
    <w:multiLevelType w:val="hybridMultilevel"/>
    <w:tmpl w:val="7EBEC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11FD"/>
    <w:multiLevelType w:val="hybridMultilevel"/>
    <w:tmpl w:val="48428608"/>
    <w:lvl w:ilvl="0" w:tplc="F45E67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6B6A"/>
    <w:multiLevelType w:val="hybridMultilevel"/>
    <w:tmpl w:val="1BCCE148"/>
    <w:lvl w:ilvl="0" w:tplc="E4C4D52E">
      <w:start w:val="1"/>
      <w:numFmt w:val="bullet"/>
      <w:lvlText w:val="−"/>
      <w:lvlJc w:val="left"/>
      <w:pPr>
        <w:ind w:left="144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035A"/>
    <w:multiLevelType w:val="hybridMultilevel"/>
    <w:tmpl w:val="C5D626B0"/>
    <w:lvl w:ilvl="0" w:tplc="2B722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C466E"/>
    <w:multiLevelType w:val="hybridMultilevel"/>
    <w:tmpl w:val="07049FE2"/>
    <w:lvl w:ilvl="0" w:tplc="1E4838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868"/>
    <w:multiLevelType w:val="hybridMultilevel"/>
    <w:tmpl w:val="93B85F06"/>
    <w:lvl w:ilvl="0" w:tplc="BBB82E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54E06"/>
    <w:multiLevelType w:val="hybridMultilevel"/>
    <w:tmpl w:val="01DE1E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059A6"/>
    <w:multiLevelType w:val="hybridMultilevel"/>
    <w:tmpl w:val="13807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1993"/>
    <w:multiLevelType w:val="hybridMultilevel"/>
    <w:tmpl w:val="8DE87392"/>
    <w:lvl w:ilvl="0" w:tplc="2B722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20"/>
  </w:num>
  <w:num w:numId="12">
    <w:abstractNumId w:val="24"/>
  </w:num>
  <w:num w:numId="13">
    <w:abstractNumId w:val="18"/>
  </w:num>
  <w:num w:numId="14">
    <w:abstractNumId w:val="1"/>
  </w:num>
  <w:num w:numId="15">
    <w:abstractNumId w:val="28"/>
  </w:num>
  <w:num w:numId="16">
    <w:abstractNumId w:val="25"/>
  </w:num>
  <w:num w:numId="17">
    <w:abstractNumId w:val="8"/>
  </w:num>
  <w:num w:numId="18">
    <w:abstractNumId w:val="19"/>
  </w:num>
  <w:num w:numId="19">
    <w:abstractNumId w:val="0"/>
  </w:num>
  <w:num w:numId="20">
    <w:abstractNumId w:val="15"/>
  </w:num>
  <w:num w:numId="21">
    <w:abstractNumId w:val="9"/>
  </w:num>
  <w:num w:numId="22">
    <w:abstractNumId w:val="4"/>
  </w:num>
  <w:num w:numId="23">
    <w:abstractNumId w:val="16"/>
  </w:num>
  <w:num w:numId="24">
    <w:abstractNumId w:val="21"/>
  </w:num>
  <w:num w:numId="25">
    <w:abstractNumId w:val="5"/>
  </w:num>
  <w:num w:numId="26">
    <w:abstractNumId w:val="23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4"/>
    <w:rsid w:val="0000003F"/>
    <w:rsid w:val="000011C6"/>
    <w:rsid w:val="00010933"/>
    <w:rsid w:val="00012273"/>
    <w:rsid w:val="00015A02"/>
    <w:rsid w:val="0002677F"/>
    <w:rsid w:val="00027C81"/>
    <w:rsid w:val="00032916"/>
    <w:rsid w:val="00046BCC"/>
    <w:rsid w:val="000573FC"/>
    <w:rsid w:val="0006347A"/>
    <w:rsid w:val="00063F26"/>
    <w:rsid w:val="000731A5"/>
    <w:rsid w:val="00075D7C"/>
    <w:rsid w:val="00093C28"/>
    <w:rsid w:val="000A1123"/>
    <w:rsid w:val="000A53F0"/>
    <w:rsid w:val="000A72F2"/>
    <w:rsid w:val="000B1754"/>
    <w:rsid w:val="000B28C2"/>
    <w:rsid w:val="000B378D"/>
    <w:rsid w:val="000C3D1D"/>
    <w:rsid w:val="000D6F2E"/>
    <w:rsid w:val="000E19EC"/>
    <w:rsid w:val="00106100"/>
    <w:rsid w:val="00110DAF"/>
    <w:rsid w:val="0012025C"/>
    <w:rsid w:val="00123E84"/>
    <w:rsid w:val="001259A3"/>
    <w:rsid w:val="001337D0"/>
    <w:rsid w:val="00134147"/>
    <w:rsid w:val="00135DD2"/>
    <w:rsid w:val="001360E6"/>
    <w:rsid w:val="00137918"/>
    <w:rsid w:val="001416C0"/>
    <w:rsid w:val="00143985"/>
    <w:rsid w:val="0014429D"/>
    <w:rsid w:val="00146C76"/>
    <w:rsid w:val="00155366"/>
    <w:rsid w:val="00161254"/>
    <w:rsid w:val="00175090"/>
    <w:rsid w:val="00176DE7"/>
    <w:rsid w:val="0019314C"/>
    <w:rsid w:val="001A1C5F"/>
    <w:rsid w:val="001A2F0B"/>
    <w:rsid w:val="001C19B3"/>
    <w:rsid w:val="001C3E0C"/>
    <w:rsid w:val="001D4E44"/>
    <w:rsid w:val="001D571C"/>
    <w:rsid w:val="001F762F"/>
    <w:rsid w:val="002047AB"/>
    <w:rsid w:val="00234B8F"/>
    <w:rsid w:val="00244348"/>
    <w:rsid w:val="002466F2"/>
    <w:rsid w:val="00247478"/>
    <w:rsid w:val="00252832"/>
    <w:rsid w:val="00252A86"/>
    <w:rsid w:val="002536FC"/>
    <w:rsid w:val="002605AD"/>
    <w:rsid w:val="002678A2"/>
    <w:rsid w:val="002735A1"/>
    <w:rsid w:val="002865FA"/>
    <w:rsid w:val="00287D98"/>
    <w:rsid w:val="00290748"/>
    <w:rsid w:val="002A4F6F"/>
    <w:rsid w:val="002B5684"/>
    <w:rsid w:val="002D20A5"/>
    <w:rsid w:val="002F11F5"/>
    <w:rsid w:val="00313EC2"/>
    <w:rsid w:val="003315A7"/>
    <w:rsid w:val="00337027"/>
    <w:rsid w:val="003432B8"/>
    <w:rsid w:val="00362B68"/>
    <w:rsid w:val="00387DA5"/>
    <w:rsid w:val="003B4864"/>
    <w:rsid w:val="003C2B1B"/>
    <w:rsid w:val="003C2FAD"/>
    <w:rsid w:val="003D2B69"/>
    <w:rsid w:val="003D40AB"/>
    <w:rsid w:val="003D565B"/>
    <w:rsid w:val="003E08A9"/>
    <w:rsid w:val="003E438C"/>
    <w:rsid w:val="003F61B3"/>
    <w:rsid w:val="00414D35"/>
    <w:rsid w:val="00417C21"/>
    <w:rsid w:val="00436329"/>
    <w:rsid w:val="004379B8"/>
    <w:rsid w:val="004412FA"/>
    <w:rsid w:val="00454D92"/>
    <w:rsid w:val="00456EAD"/>
    <w:rsid w:val="00457E81"/>
    <w:rsid w:val="00465222"/>
    <w:rsid w:val="00484661"/>
    <w:rsid w:val="004879E1"/>
    <w:rsid w:val="004926E1"/>
    <w:rsid w:val="004A6BBA"/>
    <w:rsid w:val="004B3218"/>
    <w:rsid w:val="004D2EA7"/>
    <w:rsid w:val="004D4FC6"/>
    <w:rsid w:val="004D65A0"/>
    <w:rsid w:val="004E4B93"/>
    <w:rsid w:val="004F32BD"/>
    <w:rsid w:val="004F5047"/>
    <w:rsid w:val="004F771B"/>
    <w:rsid w:val="00501E9C"/>
    <w:rsid w:val="0050352D"/>
    <w:rsid w:val="005224AA"/>
    <w:rsid w:val="0053090F"/>
    <w:rsid w:val="005454A1"/>
    <w:rsid w:val="00545DB1"/>
    <w:rsid w:val="005530F0"/>
    <w:rsid w:val="00563635"/>
    <w:rsid w:val="00564ADC"/>
    <w:rsid w:val="005A3CC1"/>
    <w:rsid w:val="005B6579"/>
    <w:rsid w:val="005C4A74"/>
    <w:rsid w:val="005C5085"/>
    <w:rsid w:val="005D1A23"/>
    <w:rsid w:val="005D565E"/>
    <w:rsid w:val="005F2E11"/>
    <w:rsid w:val="00600D7E"/>
    <w:rsid w:val="00605680"/>
    <w:rsid w:val="00620792"/>
    <w:rsid w:val="0065172C"/>
    <w:rsid w:val="00695129"/>
    <w:rsid w:val="006A3F9F"/>
    <w:rsid w:val="006B1073"/>
    <w:rsid w:val="006B47C2"/>
    <w:rsid w:val="006C194F"/>
    <w:rsid w:val="006C7629"/>
    <w:rsid w:val="006D1459"/>
    <w:rsid w:val="006D272E"/>
    <w:rsid w:val="006D30E4"/>
    <w:rsid w:val="006E65DC"/>
    <w:rsid w:val="006F4314"/>
    <w:rsid w:val="006F4B27"/>
    <w:rsid w:val="007007EA"/>
    <w:rsid w:val="00702430"/>
    <w:rsid w:val="00706B05"/>
    <w:rsid w:val="00707A6D"/>
    <w:rsid w:val="00720B18"/>
    <w:rsid w:val="0072213B"/>
    <w:rsid w:val="00742225"/>
    <w:rsid w:val="007508B6"/>
    <w:rsid w:val="00766A2D"/>
    <w:rsid w:val="007748EF"/>
    <w:rsid w:val="00782D84"/>
    <w:rsid w:val="00785143"/>
    <w:rsid w:val="00785FE3"/>
    <w:rsid w:val="00790632"/>
    <w:rsid w:val="007927B2"/>
    <w:rsid w:val="007B3CB0"/>
    <w:rsid w:val="007B47E0"/>
    <w:rsid w:val="007B75E4"/>
    <w:rsid w:val="007B7E97"/>
    <w:rsid w:val="007C0F59"/>
    <w:rsid w:val="007C3740"/>
    <w:rsid w:val="007E1372"/>
    <w:rsid w:val="007F66AA"/>
    <w:rsid w:val="008047FC"/>
    <w:rsid w:val="00816098"/>
    <w:rsid w:val="00825287"/>
    <w:rsid w:val="00844654"/>
    <w:rsid w:val="00854F30"/>
    <w:rsid w:val="00871D76"/>
    <w:rsid w:val="008800FF"/>
    <w:rsid w:val="00880CD1"/>
    <w:rsid w:val="00886552"/>
    <w:rsid w:val="00894184"/>
    <w:rsid w:val="00896CE5"/>
    <w:rsid w:val="00897C2E"/>
    <w:rsid w:val="008A20F8"/>
    <w:rsid w:val="008B35F9"/>
    <w:rsid w:val="008B7134"/>
    <w:rsid w:val="008B7514"/>
    <w:rsid w:val="008C4F5E"/>
    <w:rsid w:val="008C4FC4"/>
    <w:rsid w:val="008C6091"/>
    <w:rsid w:val="008F1EB6"/>
    <w:rsid w:val="00901A29"/>
    <w:rsid w:val="00901C3B"/>
    <w:rsid w:val="00902053"/>
    <w:rsid w:val="00904448"/>
    <w:rsid w:val="0090646D"/>
    <w:rsid w:val="00906884"/>
    <w:rsid w:val="00910B54"/>
    <w:rsid w:val="00912067"/>
    <w:rsid w:val="00913F68"/>
    <w:rsid w:val="009153D9"/>
    <w:rsid w:val="00916A6E"/>
    <w:rsid w:val="009172E7"/>
    <w:rsid w:val="00917644"/>
    <w:rsid w:val="009212EA"/>
    <w:rsid w:val="00925FAA"/>
    <w:rsid w:val="00926732"/>
    <w:rsid w:val="0093400B"/>
    <w:rsid w:val="00936123"/>
    <w:rsid w:val="00937E91"/>
    <w:rsid w:val="009408A6"/>
    <w:rsid w:val="0094667D"/>
    <w:rsid w:val="00950D00"/>
    <w:rsid w:val="009835F6"/>
    <w:rsid w:val="0099620E"/>
    <w:rsid w:val="009B1243"/>
    <w:rsid w:val="009B5779"/>
    <w:rsid w:val="009C7FE9"/>
    <w:rsid w:val="009E5E66"/>
    <w:rsid w:val="009E7B46"/>
    <w:rsid w:val="00A00181"/>
    <w:rsid w:val="00A00491"/>
    <w:rsid w:val="00A02320"/>
    <w:rsid w:val="00A11820"/>
    <w:rsid w:val="00A14119"/>
    <w:rsid w:val="00A4229A"/>
    <w:rsid w:val="00A47AE4"/>
    <w:rsid w:val="00A60F66"/>
    <w:rsid w:val="00A6110D"/>
    <w:rsid w:val="00A67218"/>
    <w:rsid w:val="00A73F38"/>
    <w:rsid w:val="00A7653F"/>
    <w:rsid w:val="00A849A2"/>
    <w:rsid w:val="00AB7378"/>
    <w:rsid w:val="00AC02BE"/>
    <w:rsid w:val="00AE13BD"/>
    <w:rsid w:val="00AE2AA0"/>
    <w:rsid w:val="00AE3467"/>
    <w:rsid w:val="00AF409F"/>
    <w:rsid w:val="00B22FAA"/>
    <w:rsid w:val="00B346C5"/>
    <w:rsid w:val="00B40382"/>
    <w:rsid w:val="00B41EC0"/>
    <w:rsid w:val="00B47C0E"/>
    <w:rsid w:val="00B51FCA"/>
    <w:rsid w:val="00B525C3"/>
    <w:rsid w:val="00B77358"/>
    <w:rsid w:val="00B81196"/>
    <w:rsid w:val="00B84CC2"/>
    <w:rsid w:val="00B91EF9"/>
    <w:rsid w:val="00BA6069"/>
    <w:rsid w:val="00BB2BB2"/>
    <w:rsid w:val="00BC2F05"/>
    <w:rsid w:val="00BD2128"/>
    <w:rsid w:val="00BD5A45"/>
    <w:rsid w:val="00BE71DB"/>
    <w:rsid w:val="00BF14D4"/>
    <w:rsid w:val="00BF6805"/>
    <w:rsid w:val="00BF6F29"/>
    <w:rsid w:val="00C050C2"/>
    <w:rsid w:val="00C0644C"/>
    <w:rsid w:val="00C12AED"/>
    <w:rsid w:val="00C21C68"/>
    <w:rsid w:val="00C26C9E"/>
    <w:rsid w:val="00C27A59"/>
    <w:rsid w:val="00C47A8E"/>
    <w:rsid w:val="00C66D3B"/>
    <w:rsid w:val="00C70548"/>
    <w:rsid w:val="00C966BC"/>
    <w:rsid w:val="00CA6600"/>
    <w:rsid w:val="00CA70B1"/>
    <w:rsid w:val="00CB30C4"/>
    <w:rsid w:val="00CB4DAE"/>
    <w:rsid w:val="00CB5B69"/>
    <w:rsid w:val="00CB67C4"/>
    <w:rsid w:val="00CB7178"/>
    <w:rsid w:val="00CC5498"/>
    <w:rsid w:val="00CC60E2"/>
    <w:rsid w:val="00CE19F3"/>
    <w:rsid w:val="00CF622F"/>
    <w:rsid w:val="00D0716A"/>
    <w:rsid w:val="00D15E70"/>
    <w:rsid w:val="00D315FB"/>
    <w:rsid w:val="00D33817"/>
    <w:rsid w:val="00D35B1D"/>
    <w:rsid w:val="00D379B3"/>
    <w:rsid w:val="00D402ED"/>
    <w:rsid w:val="00D70266"/>
    <w:rsid w:val="00D7491D"/>
    <w:rsid w:val="00D74E98"/>
    <w:rsid w:val="00D82B6B"/>
    <w:rsid w:val="00D969EA"/>
    <w:rsid w:val="00DA3C4B"/>
    <w:rsid w:val="00DB0BD2"/>
    <w:rsid w:val="00DB3621"/>
    <w:rsid w:val="00DD4969"/>
    <w:rsid w:val="00DE2EFE"/>
    <w:rsid w:val="00E17D83"/>
    <w:rsid w:val="00E20C46"/>
    <w:rsid w:val="00E2275B"/>
    <w:rsid w:val="00E51434"/>
    <w:rsid w:val="00E51F32"/>
    <w:rsid w:val="00E57DDC"/>
    <w:rsid w:val="00E83BC2"/>
    <w:rsid w:val="00E87DD5"/>
    <w:rsid w:val="00E925A8"/>
    <w:rsid w:val="00E944D0"/>
    <w:rsid w:val="00E9500B"/>
    <w:rsid w:val="00EA21C4"/>
    <w:rsid w:val="00EA22DB"/>
    <w:rsid w:val="00EA4416"/>
    <w:rsid w:val="00EB3D2D"/>
    <w:rsid w:val="00EC3013"/>
    <w:rsid w:val="00ED1B6F"/>
    <w:rsid w:val="00EE43EA"/>
    <w:rsid w:val="00EF2A72"/>
    <w:rsid w:val="00F0288D"/>
    <w:rsid w:val="00F066E2"/>
    <w:rsid w:val="00F11FFE"/>
    <w:rsid w:val="00F165B1"/>
    <w:rsid w:val="00F17529"/>
    <w:rsid w:val="00F219AB"/>
    <w:rsid w:val="00F23C74"/>
    <w:rsid w:val="00F27214"/>
    <w:rsid w:val="00F30751"/>
    <w:rsid w:val="00F664E0"/>
    <w:rsid w:val="00F83042"/>
    <w:rsid w:val="00F868B5"/>
    <w:rsid w:val="00F90147"/>
    <w:rsid w:val="00F91425"/>
    <w:rsid w:val="00FA5562"/>
    <w:rsid w:val="00FC39DA"/>
    <w:rsid w:val="00FC4184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20F2"/>
  <w15:docId w15:val="{4078740F-DA21-7F49-89A2-17CE667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  <w:style w:type="character" w:customStyle="1" w:styleId="object6">
    <w:name w:val="object6"/>
    <w:rsid w:val="007C3740"/>
  </w:style>
  <w:style w:type="paragraph" w:styleId="NormlWeb">
    <w:name w:val="Normal (Web)"/>
    <w:basedOn w:val="Norml"/>
    <w:uiPriority w:val="99"/>
    <w:unhideWhenUsed/>
    <w:rsid w:val="003C2B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A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188E-5793-461C-B9F8-9415887A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3494</Words>
  <Characters>24110</Characters>
  <Application>Microsoft Office Word</Application>
  <DocSecurity>0</DocSecurity>
  <Lines>200</Lines>
  <Paragraphs>55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 Judit</cp:lastModifiedBy>
  <cp:revision>7</cp:revision>
  <cp:lastPrinted>2020-11-17T11:22:00Z</cp:lastPrinted>
  <dcterms:created xsi:type="dcterms:W3CDTF">2020-06-16T08:19:00Z</dcterms:created>
  <dcterms:modified xsi:type="dcterms:W3CDTF">2020-11-25T13:49:00Z</dcterms:modified>
</cp:coreProperties>
</file>